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22340" w:rsidP="002B5854" w:rsidRDefault="00CD4E5C" w14:paraId="35D8D38C" w14:textId="6C323365">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664660F0">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22340" w:rsid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2340" w:rsidP="00722340" w:rsidRDefault="00722340" w14:paraId="2EF0118E"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C6D8E6C">
              <v:rect id="Rectangle 1"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002e3b [3204]" stroked="f" strokeweight="1pt" w14:anchorId="4B4B96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v:textbox>
                  <w:txbxContent>
                    <w:p w:rsidR="00722340" w:rsidP="00722340" w:rsidRDefault="00722340" w14:paraId="672A6659" w14:textId="77777777"/>
                  </w:txbxContent>
                </v:textbox>
                <w10:wrap anchorx="margin" anchory="margin"/>
              </v:rect>
            </w:pict>
          </mc:Fallback>
        </mc:AlternateContent>
      </w:r>
    </w:p>
    <w:p w:rsidRPr="00722340" w:rsidR="00722340" w:rsidP="002B5854" w:rsidRDefault="00722340" w14:paraId="37B0190F" w14:textId="77777777">
      <w:pPr>
        <w:rPr>
          <w:rFonts w:ascii="Roboto" w:hAnsi="Roboto"/>
          <w:bCs/>
          <w:color w:val="FFFFFF" w:themeColor="background1"/>
          <w:sz w:val="22"/>
        </w:rPr>
      </w:pPr>
    </w:p>
    <w:p w:rsidRPr="00722340" w:rsidR="00D41E20" w:rsidP="002B5854" w:rsidRDefault="00D41E20" w14:paraId="068408F7" w14:textId="2090D879">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rsidR="00722340" w:rsidP="002B5854" w:rsidRDefault="00722340" w14:paraId="4E146B86" w14:textId="77777777">
      <w:pPr>
        <w:tabs>
          <w:tab w:val="left" w:pos="5520"/>
        </w:tabs>
        <w:rPr>
          <w:rStyle w:val="Heading2Char"/>
          <w:rFonts w:ascii="Roboto" w:hAnsi="Roboto"/>
          <w:b w:val="0"/>
          <w:bCs/>
          <w:sz w:val="22"/>
          <w:szCs w:val="22"/>
        </w:rPr>
      </w:pPr>
    </w:p>
    <w:p w:rsidRPr="00722340" w:rsidR="00D03506" w:rsidP="002B5854" w:rsidRDefault="00D03506" w14:paraId="2343A6B5" w14:textId="77777777">
      <w:pPr>
        <w:tabs>
          <w:tab w:val="left" w:pos="5520"/>
        </w:tabs>
        <w:rPr>
          <w:rStyle w:val="Heading2Char"/>
          <w:rFonts w:ascii="Roboto" w:hAnsi="Roboto"/>
          <w:b w:val="0"/>
          <w:bCs/>
          <w:sz w:val="22"/>
          <w:szCs w:val="22"/>
        </w:rPr>
      </w:pPr>
    </w:p>
    <w:p w:rsidRPr="00AA762D" w:rsidR="00886EF0" w:rsidP="002B5854" w:rsidRDefault="00D41E20" w14:paraId="1787EEA6" w14:textId="3EF82293">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00785758">
        <w:rPr>
          <w:rStyle w:val="Heading2Char"/>
          <w:rFonts w:ascii="Roboto" w:hAnsi="Roboto"/>
          <w:b w:val="0"/>
          <w:bCs/>
          <w:sz w:val="40"/>
          <w:szCs w:val="40"/>
        </w:rPr>
        <w:t xml:space="preserve"> Specialist Technician</w:t>
      </w:r>
    </w:p>
    <w:p w:rsidR="00E87318" w:rsidP="002B5854" w:rsidRDefault="00E87318" w14:paraId="114C3B48" w14:textId="3D429D15">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785758">
        <w:rPr>
          <w:rFonts w:ascii="Arial" w:hAnsi="Arial" w:cs="Arial"/>
          <w:bCs/>
          <w:sz w:val="22"/>
        </w:rPr>
        <w:t>April</w:t>
      </w:r>
      <w:r w:rsidRPr="006D162A" w:rsidR="004D46AB">
        <w:rPr>
          <w:rFonts w:ascii="Arial" w:hAnsi="Arial" w:cs="Arial"/>
          <w:bCs/>
          <w:sz w:val="22"/>
        </w:rPr>
        <w:t xml:space="preserve"> 2025</w:t>
      </w:r>
    </w:p>
    <w:p w:rsidRPr="00722340" w:rsidR="00D41E20" w:rsidP="79715A5B" w:rsidRDefault="006D162A" w14:paraId="12589744" w14:textId="3D5611F3">
      <w:pPr>
        <w:tabs>
          <w:tab w:val="left" w:pos="5520"/>
        </w:tabs>
        <w:rPr>
          <w:rFonts w:ascii="Arial" w:hAnsi="Arial" w:cs="Arial"/>
          <w:sz w:val="22"/>
        </w:rPr>
      </w:pPr>
      <w:r w:rsidRPr="79715A5B">
        <w:rPr>
          <w:rFonts w:ascii="Roboto" w:hAnsi="Roboto" w:cs="Arial"/>
          <w:color w:val="002E3B" w:themeColor="accent1"/>
          <w:sz w:val="22"/>
        </w:rPr>
        <w:t>Author:</w:t>
      </w:r>
      <w:r w:rsidRPr="79715A5B">
        <w:rPr>
          <w:rFonts w:ascii="Arial" w:hAnsi="Arial" w:cs="Arial"/>
          <w:sz w:val="22"/>
        </w:rPr>
        <w:t xml:space="preserve"> </w:t>
      </w:r>
      <w:r w:rsidRPr="79715A5B" w:rsidR="76AA1111">
        <w:rPr>
          <w:rFonts w:ascii="Arial" w:hAnsi="Arial" w:cs="Arial"/>
          <w:sz w:val="22"/>
        </w:rPr>
        <w:t>Dr Pier Sazio</w:t>
      </w:r>
    </w:p>
    <w:p w:rsidRPr="00722340" w:rsidR="00886EF0" w:rsidP="002B5854" w:rsidRDefault="00886EF0" w14:paraId="65B8E6EF" w14:textId="50969AB0">
      <w:pPr>
        <w:rPr>
          <w:rFonts w:ascii="Roboto" w:hAnsi="Roboto"/>
          <w:b/>
          <w:bCs/>
          <w:sz w:val="22"/>
        </w:rPr>
      </w:pPr>
      <w:r w:rsidRPr="00722340">
        <w:rPr>
          <w:rStyle w:val="Heading2Char"/>
          <w:rFonts w:ascii="Roboto" w:hAnsi="Roboto"/>
          <w:b w:val="0"/>
          <w:bCs/>
          <w:sz w:val="22"/>
          <w:szCs w:val="22"/>
        </w:rPr>
        <w:t>Standard Occupation Code:</w:t>
      </w:r>
      <w:bookmarkStart w:name="_Hlk181889273" w:id="0"/>
      <w:r w:rsidRPr="006D162A" w:rsidR="00883B4C">
        <w:rPr>
          <w:rStyle w:val="Heading2Char"/>
          <w:rFonts w:ascii="Arial" w:hAnsi="Arial" w:cs="Arial"/>
          <w:b w:val="0"/>
          <w:bCs/>
          <w:color w:val="auto"/>
          <w:sz w:val="22"/>
          <w:szCs w:val="22"/>
        </w:rPr>
        <w:tab/>
      </w:r>
      <w:r w:rsidRPr="006D162A" w:rsidR="001B565F">
        <w:rPr>
          <w:rStyle w:val="Heading2Char"/>
          <w:rFonts w:ascii="Arial" w:hAnsi="Arial" w:cs="Arial"/>
          <w:b w:val="0"/>
          <w:bCs/>
          <w:color w:val="auto"/>
          <w:sz w:val="22"/>
          <w:szCs w:val="22"/>
        </w:rPr>
        <w:tab/>
      </w:r>
      <w:bookmarkEnd w:id="0"/>
      <w:r w:rsidR="001E7C74">
        <w:rPr>
          <w:rStyle w:val="Heading2Char"/>
          <w:rFonts w:ascii="Arial" w:hAnsi="Arial" w:cs="Arial"/>
          <w:b w:val="0"/>
          <w:bCs/>
          <w:color w:val="auto"/>
          <w:sz w:val="22"/>
          <w:szCs w:val="22"/>
        </w:rPr>
        <w:t>2125</w:t>
      </w:r>
    </w:p>
    <w:p w:rsidRPr="006D162A" w:rsidR="00886EF0" w:rsidP="002B5854" w:rsidRDefault="00886EF0" w14:paraId="0C125905" w14:textId="7059B33D">
      <w:pPr>
        <w:rPr>
          <w:rFonts w:ascii="Arial" w:hAnsi="Arial" w:cs="Arial"/>
          <w:b/>
          <w:bCs/>
          <w:sz w:val="22"/>
        </w:rPr>
      </w:pPr>
      <w:r w:rsidRPr="00722340">
        <w:rPr>
          <w:rStyle w:val="Heading2Char"/>
          <w:rFonts w:ascii="Roboto" w:hAnsi="Roboto"/>
          <w:b w:val="0"/>
          <w:bCs/>
          <w:sz w:val="22"/>
          <w:szCs w:val="22"/>
        </w:rPr>
        <w:t>School / Department:</w:t>
      </w:r>
      <w:r w:rsidRPr="006D162A" w:rsidR="001B565F">
        <w:rPr>
          <w:rStyle w:val="Heading2Char"/>
          <w:rFonts w:ascii="Arial" w:hAnsi="Arial" w:cs="Arial"/>
          <w:b w:val="0"/>
          <w:bCs/>
          <w:color w:val="auto"/>
          <w:sz w:val="22"/>
          <w:szCs w:val="22"/>
        </w:rPr>
        <w:tab/>
      </w:r>
      <w:r w:rsidRPr="006D162A" w:rsidR="00883B4C">
        <w:rPr>
          <w:rStyle w:val="Heading2Char"/>
          <w:rFonts w:ascii="Arial" w:hAnsi="Arial" w:cs="Arial"/>
          <w:b w:val="0"/>
          <w:bCs/>
          <w:color w:val="auto"/>
          <w:sz w:val="22"/>
          <w:szCs w:val="22"/>
        </w:rPr>
        <w:tab/>
      </w:r>
      <w:r w:rsidRPr="006D162A" w:rsidR="001B565F">
        <w:rPr>
          <w:rStyle w:val="Heading2Char"/>
          <w:rFonts w:ascii="Arial" w:hAnsi="Arial" w:cs="Arial"/>
          <w:b w:val="0"/>
          <w:bCs/>
          <w:color w:val="auto"/>
          <w:sz w:val="22"/>
          <w:szCs w:val="22"/>
        </w:rPr>
        <w:tab/>
      </w:r>
      <w:r w:rsidR="001E7C74">
        <w:rPr>
          <w:rStyle w:val="Heading2Char"/>
          <w:rFonts w:ascii="Arial" w:hAnsi="Arial" w:cs="Arial"/>
          <w:b w:val="0"/>
          <w:bCs/>
          <w:color w:val="auto"/>
          <w:sz w:val="22"/>
          <w:szCs w:val="22"/>
        </w:rPr>
        <w:t>O</w:t>
      </w:r>
      <w:r w:rsidR="00537566">
        <w:rPr>
          <w:rStyle w:val="Heading2Char"/>
          <w:rFonts w:ascii="Arial" w:hAnsi="Arial" w:cs="Arial"/>
          <w:b w:val="0"/>
          <w:bCs/>
          <w:color w:val="auto"/>
          <w:sz w:val="22"/>
          <w:szCs w:val="22"/>
        </w:rPr>
        <w:t>ptoelectronics Research Centre</w:t>
      </w:r>
    </w:p>
    <w:p w:rsidRPr="00722340" w:rsidR="00886EF0" w:rsidP="002B5854" w:rsidRDefault="00886EF0" w14:paraId="0F7483D1" w14:textId="346DAA5C">
      <w:pPr>
        <w:rPr>
          <w:rFonts w:ascii="Roboto" w:hAnsi="Roboto"/>
          <w:b/>
          <w:bCs/>
          <w:sz w:val="22"/>
        </w:rPr>
      </w:pPr>
      <w:r w:rsidRPr="00722340">
        <w:rPr>
          <w:rStyle w:val="Heading2Char"/>
          <w:rFonts w:ascii="Roboto" w:hAnsi="Roboto"/>
          <w:b w:val="0"/>
          <w:bCs/>
          <w:sz w:val="22"/>
          <w:szCs w:val="22"/>
        </w:rPr>
        <w:t>Faculty / Directorate:</w:t>
      </w:r>
      <w:r w:rsidRPr="006D162A" w:rsidR="001B565F">
        <w:rPr>
          <w:rStyle w:val="Heading2Char"/>
          <w:rFonts w:ascii="Arial" w:hAnsi="Arial" w:cs="Arial"/>
          <w:b w:val="0"/>
          <w:bCs/>
          <w:color w:val="auto"/>
          <w:sz w:val="22"/>
          <w:szCs w:val="22"/>
        </w:rPr>
        <w:tab/>
      </w:r>
      <w:r w:rsidRPr="006D162A" w:rsidR="00883B4C">
        <w:rPr>
          <w:rStyle w:val="Heading2Char"/>
          <w:rFonts w:ascii="Arial" w:hAnsi="Arial" w:cs="Arial"/>
          <w:b w:val="0"/>
          <w:bCs/>
          <w:color w:val="auto"/>
          <w:sz w:val="22"/>
          <w:szCs w:val="22"/>
        </w:rPr>
        <w:tab/>
      </w:r>
      <w:r w:rsidRPr="006D162A" w:rsidR="001B565F">
        <w:rPr>
          <w:rStyle w:val="Heading2Char"/>
          <w:rFonts w:ascii="Arial" w:hAnsi="Arial" w:cs="Arial"/>
          <w:b w:val="0"/>
          <w:bCs/>
          <w:color w:val="auto"/>
          <w:sz w:val="22"/>
          <w:szCs w:val="22"/>
        </w:rPr>
        <w:tab/>
      </w:r>
      <w:r w:rsidR="00A66791">
        <w:rPr>
          <w:rStyle w:val="Heading2Char"/>
          <w:rFonts w:ascii="Arial" w:hAnsi="Arial" w:cs="Arial"/>
          <w:b w:val="0"/>
          <w:bCs/>
          <w:color w:val="auto"/>
          <w:sz w:val="22"/>
          <w:szCs w:val="22"/>
        </w:rPr>
        <w:t>Faculty of Engineering and Physical Sciences</w:t>
      </w:r>
    </w:p>
    <w:p w:rsidRPr="006D162A" w:rsidR="00886EF0" w:rsidP="002B5854" w:rsidRDefault="00886EF0" w14:paraId="6667AB9D" w14:textId="3C526D96">
      <w:pPr>
        <w:rPr>
          <w:rFonts w:ascii="Arial" w:hAnsi="Arial" w:cs="Arial"/>
          <w:b/>
          <w:bCs/>
          <w:sz w:val="22"/>
        </w:rPr>
      </w:pPr>
      <w:r w:rsidRPr="00722340">
        <w:rPr>
          <w:rStyle w:val="Heading2Char"/>
          <w:rFonts w:ascii="Roboto" w:hAnsi="Roboto"/>
          <w:b w:val="0"/>
          <w:bCs/>
          <w:sz w:val="22"/>
          <w:szCs w:val="22"/>
        </w:rPr>
        <w:t>Job Family:</w:t>
      </w:r>
      <w:r w:rsidRPr="006D162A" w:rsidR="001B565F">
        <w:rPr>
          <w:rStyle w:val="Heading2Char"/>
          <w:rFonts w:ascii="Arial" w:hAnsi="Arial" w:cs="Arial"/>
          <w:b w:val="0"/>
          <w:bCs/>
          <w:color w:val="auto"/>
          <w:sz w:val="22"/>
          <w:szCs w:val="22"/>
        </w:rPr>
        <w:tab/>
      </w:r>
      <w:r w:rsidRPr="006D162A" w:rsidR="001B565F">
        <w:rPr>
          <w:rStyle w:val="Heading2Char"/>
          <w:rFonts w:ascii="Arial" w:hAnsi="Arial" w:cs="Arial"/>
          <w:b w:val="0"/>
          <w:bCs/>
          <w:color w:val="auto"/>
          <w:sz w:val="22"/>
          <w:szCs w:val="22"/>
        </w:rPr>
        <w:tab/>
      </w:r>
      <w:r w:rsidRPr="006D162A" w:rsidR="00883B4C">
        <w:rPr>
          <w:rStyle w:val="Heading2Char"/>
          <w:rFonts w:ascii="Arial" w:hAnsi="Arial" w:cs="Arial"/>
          <w:b w:val="0"/>
          <w:bCs/>
          <w:color w:val="auto"/>
          <w:sz w:val="22"/>
          <w:szCs w:val="22"/>
        </w:rPr>
        <w:tab/>
      </w:r>
      <w:r w:rsidRPr="006D162A" w:rsidR="001B565F">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450AAE">
            <w:rPr>
              <w:rFonts w:ascii="Arial" w:hAnsi="Arial" w:cs="Arial"/>
              <w:sz w:val="22"/>
            </w:rPr>
            <w:t>Technical and Experimental (TAE)</w:t>
          </w:r>
        </w:sdtContent>
      </w:sdt>
    </w:p>
    <w:p w:rsidRPr="00722340" w:rsidR="00886EF0" w:rsidP="002B5854" w:rsidRDefault="00886EF0" w14:paraId="20F0870B" w14:textId="2F39A1BD">
      <w:pPr>
        <w:rPr>
          <w:rFonts w:ascii="Roboto" w:hAnsi="Roboto"/>
          <w:b/>
          <w:bCs/>
          <w:sz w:val="22"/>
        </w:rPr>
      </w:pPr>
      <w:r w:rsidRPr="00722340">
        <w:rPr>
          <w:rStyle w:val="Heading2Char"/>
          <w:rFonts w:ascii="Roboto" w:hAnsi="Roboto"/>
          <w:b w:val="0"/>
          <w:bCs/>
          <w:sz w:val="22"/>
          <w:szCs w:val="22"/>
        </w:rPr>
        <w:t>Grade:</w:t>
      </w:r>
      <w:r w:rsidRPr="006D162A" w:rsidR="001B565F">
        <w:rPr>
          <w:rStyle w:val="Heading2Char"/>
          <w:rFonts w:ascii="Arial" w:hAnsi="Arial" w:cs="Arial"/>
          <w:b w:val="0"/>
          <w:bCs/>
          <w:color w:val="auto"/>
          <w:sz w:val="22"/>
          <w:szCs w:val="22"/>
        </w:rPr>
        <w:tab/>
      </w:r>
      <w:r w:rsidRPr="006D162A" w:rsidR="001B565F">
        <w:rPr>
          <w:rStyle w:val="Heading2Char"/>
          <w:rFonts w:ascii="Arial" w:hAnsi="Arial" w:cs="Arial"/>
          <w:b w:val="0"/>
          <w:bCs/>
          <w:color w:val="auto"/>
          <w:sz w:val="22"/>
          <w:szCs w:val="22"/>
        </w:rPr>
        <w:tab/>
      </w:r>
      <w:r w:rsidRPr="006D162A" w:rsidR="001B565F">
        <w:rPr>
          <w:rStyle w:val="Heading2Char"/>
          <w:rFonts w:ascii="Arial" w:hAnsi="Arial" w:cs="Arial"/>
          <w:b w:val="0"/>
          <w:bCs/>
          <w:color w:val="auto"/>
          <w:sz w:val="22"/>
          <w:szCs w:val="22"/>
        </w:rPr>
        <w:tab/>
      </w:r>
      <w:r w:rsidRPr="006D162A" w:rsidR="00883B4C">
        <w:rPr>
          <w:rStyle w:val="Heading2Char"/>
          <w:rFonts w:ascii="Arial" w:hAnsi="Arial" w:cs="Arial"/>
          <w:b w:val="0"/>
          <w:bCs/>
          <w:color w:val="auto"/>
          <w:sz w:val="22"/>
          <w:szCs w:val="22"/>
        </w:rPr>
        <w:tab/>
      </w:r>
      <w:r w:rsidRPr="006D162A" w:rsidR="001B565F">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207344">
            <w:rPr>
              <w:rFonts w:ascii="Arial" w:hAnsi="Arial" w:cs="Arial"/>
              <w:sz w:val="22"/>
            </w:rPr>
            <w:t>Level 4</w:t>
          </w:r>
        </w:sdtContent>
      </w:sdt>
    </w:p>
    <w:p w:rsidRPr="00722340" w:rsidR="00886EF0" w:rsidP="002B5854" w:rsidRDefault="00886EF0" w14:paraId="0600A67B" w14:textId="46FFC67E">
      <w:pPr>
        <w:rPr>
          <w:rFonts w:ascii="Roboto" w:hAnsi="Roboto"/>
          <w:b/>
          <w:bCs/>
          <w:sz w:val="22"/>
        </w:rPr>
      </w:pPr>
      <w:r w:rsidRPr="00722340">
        <w:rPr>
          <w:rStyle w:val="Heading2Char"/>
          <w:rFonts w:ascii="Roboto" w:hAnsi="Roboto"/>
          <w:b w:val="0"/>
          <w:bCs/>
          <w:sz w:val="22"/>
          <w:szCs w:val="22"/>
        </w:rPr>
        <w:t>ERE Pathway (if applicable):</w:t>
      </w:r>
      <w:r w:rsidRPr="006D162A" w:rsidR="00883B4C">
        <w:rPr>
          <w:rStyle w:val="Heading2Char"/>
          <w:rFonts w:ascii="Arial" w:hAnsi="Arial" w:cs="Arial"/>
          <w:b w:val="0"/>
          <w:bCs/>
          <w:sz w:val="22"/>
          <w:szCs w:val="22"/>
        </w:rPr>
        <w:tab/>
      </w:r>
      <w:r w:rsidRPr="006D162A" w:rsidR="001B565F">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Pr="006D162A" w:rsidR="00883B4C">
            <w:rPr>
              <w:rFonts w:ascii="Arial" w:hAnsi="Arial" w:cs="Arial"/>
              <w:sz w:val="22"/>
            </w:rPr>
            <w:t>Not applicable</w:t>
          </w:r>
        </w:sdtContent>
      </w:sdt>
    </w:p>
    <w:p w:rsidRPr="00722340" w:rsidR="00886EF0" w:rsidP="79715A5B" w:rsidRDefault="00886EF0" w14:paraId="1EF7A160" w14:textId="2AB7BB1A">
      <w:pPr>
        <w:rPr>
          <w:rStyle w:val="Heading2Char"/>
          <w:rFonts w:ascii="Arial" w:hAnsi="Arial" w:cs="Arial"/>
          <w:b w:val="0"/>
          <w:color w:val="auto"/>
          <w:sz w:val="22"/>
          <w:szCs w:val="22"/>
          <w:highlight w:val="cyan"/>
        </w:rPr>
      </w:pPr>
      <w:r w:rsidRPr="79715A5B">
        <w:rPr>
          <w:rStyle w:val="Heading2Char"/>
          <w:rFonts w:ascii="Roboto" w:hAnsi="Roboto"/>
          <w:b w:val="0"/>
          <w:sz w:val="22"/>
          <w:szCs w:val="22"/>
        </w:rPr>
        <w:t>Post reporting to:</w:t>
      </w:r>
      <w:r>
        <w:tab/>
      </w:r>
      <w:r>
        <w:tab/>
      </w:r>
      <w:r>
        <w:tab/>
      </w:r>
      <w:r w:rsidRPr="79715A5B" w:rsidR="4AB4FC59">
        <w:rPr>
          <w:rStyle w:val="Heading2Char"/>
          <w:rFonts w:ascii="Roboto" w:hAnsi="Roboto"/>
          <w:b w:val="0"/>
          <w:sz w:val="22"/>
          <w:szCs w:val="22"/>
        </w:rPr>
        <w:t>Dr Pier Sazio</w:t>
      </w:r>
    </w:p>
    <w:p w:rsidRPr="00722340" w:rsidR="00886EF0" w:rsidP="7A157793" w:rsidRDefault="00886EF0" w14:paraId="1DD585A1" w14:textId="0EF93183">
      <w:pPr>
        <w:rPr>
          <w:rStyle w:val="Heading2Char"/>
          <w:rFonts w:ascii="Roboto" w:hAnsi="Roboto"/>
          <w:b w:val="0"/>
          <w:sz w:val="22"/>
          <w:szCs w:val="22"/>
        </w:rPr>
      </w:pPr>
      <w:r w:rsidRPr="7A157793">
        <w:rPr>
          <w:rStyle w:val="Heading2Char"/>
          <w:rFonts w:ascii="Roboto" w:hAnsi="Roboto"/>
          <w:b w:val="0"/>
          <w:sz w:val="22"/>
          <w:szCs w:val="22"/>
        </w:rPr>
        <w:t>Post line report(s):</w:t>
      </w:r>
      <w:r>
        <w:tab/>
      </w:r>
      <w:r>
        <w:tab/>
      </w:r>
      <w:r>
        <w:tab/>
      </w:r>
      <w:r w:rsidRPr="7A157793" w:rsidR="0FBC084B">
        <w:rPr>
          <w:rStyle w:val="Heading2Char"/>
          <w:rFonts w:ascii="Roboto" w:hAnsi="Roboto"/>
          <w:b w:val="0"/>
          <w:sz w:val="22"/>
          <w:szCs w:val="22"/>
        </w:rPr>
        <w:t>N/A</w:t>
      </w:r>
    </w:p>
    <w:p w:rsidRPr="00722340" w:rsidR="00886EF0" w:rsidP="002B5854" w:rsidRDefault="00886EF0" w14:paraId="79E9B958" w14:textId="6C012DD7">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Pr="006D162A" w:rsidR="001B565F">
        <w:rPr>
          <w:rStyle w:val="Heading2Char"/>
          <w:rFonts w:ascii="Arial" w:hAnsi="Arial" w:cs="Arial"/>
          <w:b w:val="0"/>
          <w:bCs/>
          <w:color w:val="auto"/>
          <w:sz w:val="22"/>
          <w:szCs w:val="22"/>
        </w:rPr>
        <w:tab/>
      </w:r>
      <w:r w:rsidRPr="006D162A" w:rsidR="00883B4C">
        <w:rPr>
          <w:rStyle w:val="Heading2Char"/>
          <w:rFonts w:ascii="Arial" w:hAnsi="Arial" w:cs="Arial"/>
          <w:b w:val="0"/>
          <w:bCs/>
          <w:color w:val="auto"/>
          <w:sz w:val="22"/>
          <w:szCs w:val="22"/>
        </w:rPr>
        <w:tab/>
      </w:r>
      <w:r w:rsidRPr="006D162A" w:rsidR="001B565F">
        <w:rPr>
          <w:rStyle w:val="Heading2Char"/>
          <w:rFonts w:ascii="Arial" w:hAnsi="Arial" w:cs="Arial"/>
          <w:b w:val="0"/>
          <w:bCs/>
          <w:color w:val="auto"/>
          <w:sz w:val="22"/>
          <w:szCs w:val="22"/>
        </w:rPr>
        <w:tab/>
      </w:r>
      <w:r w:rsidR="00200A5D">
        <w:rPr>
          <w:rFonts w:ascii="Roboto" w:hAnsi="Roboto"/>
          <w:sz w:val="22"/>
        </w:rPr>
        <w:t>Highfield Campus</w:t>
      </w:r>
      <w:r w:rsidRPr="006D162A" w:rsidR="004D46AB">
        <w:rPr>
          <w:rFonts w:ascii="Arial" w:hAnsi="Arial" w:cs="Arial"/>
          <w:sz w:val="22"/>
        </w:rPr>
        <w:t xml:space="preserve"> </w:t>
      </w:r>
    </w:p>
    <w:p w:rsidRPr="00722340" w:rsidR="00886EF0" w:rsidP="002B5854" w:rsidRDefault="001C2F92" w14:paraId="4FB321EB" w14:textId="7D66A3ED">
      <w:pPr>
        <w:rPr>
          <w:rFonts w:ascii="Roboto" w:hAnsi="Roboto"/>
          <w:b/>
          <w:bCs/>
          <w:sz w:val="22"/>
        </w:rPr>
      </w:pPr>
      <w:r>
        <w:rPr>
          <w:rFonts w:ascii="Roboto" w:hAnsi="Roboto"/>
          <w:b/>
          <w:bCs/>
          <w:color w:val="002E3B" w:themeColor="accent1"/>
          <w:sz w:val="22"/>
        </w:rPr>
        <w:pict w14:anchorId="22B7B9FB">
          <v:rect id="_x0000_i1025" style="width:0;height:1.5pt" o:hr="t" o:hrstd="t" o:hralign="center" fillcolor="#a0a0a0" stroked="f"/>
        </w:pict>
      </w:r>
    </w:p>
    <w:p w:rsidR="00FA4C73" w:rsidP="00450AAE" w:rsidRDefault="00A2516E" w14:paraId="06DB23AA" w14:textId="35C6098D">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Pr="00DA0322" w:rsid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Pr="00EC01DC" w:rsidR="004F4235">
        <w:rPr>
          <w:rStyle w:val="Heading2Char"/>
          <w:rFonts w:ascii="Roboto" w:hAnsi="Roboto"/>
          <w:b w:val="0"/>
          <w:bCs/>
          <w:color w:val="auto"/>
          <w:sz w:val="22"/>
          <w:szCs w:val="22"/>
        </w:rPr>
        <w:t>To provide specialist technical support and advice to all group members and to the Novel and Compound Glass Cleanroom facilities and its external customers</w:t>
      </w:r>
      <w:r w:rsidRPr="00EC01DC" w:rsidR="00EC01DC">
        <w:rPr>
          <w:rStyle w:val="Heading2Char"/>
          <w:rFonts w:ascii="Roboto" w:hAnsi="Roboto"/>
          <w:b w:val="0"/>
          <w:bCs/>
          <w:color w:val="auto"/>
          <w:sz w:val="22"/>
          <w:szCs w:val="22"/>
        </w:rPr>
        <w:t xml:space="preserve">. </w:t>
      </w:r>
    </w:p>
    <w:p w:rsidR="00200A5D" w:rsidP="00FA4C73" w:rsidRDefault="00EC01DC" w14:paraId="6CA2908C" w14:textId="364C631D">
      <w:pPr>
        <w:ind w:left="1560"/>
        <w:rPr>
          <w:rStyle w:val="Heading2Char"/>
          <w:rFonts w:ascii="Roboto" w:hAnsi="Roboto"/>
          <w:b w:val="0"/>
          <w:bCs/>
          <w:color w:val="auto"/>
          <w:sz w:val="22"/>
          <w:szCs w:val="22"/>
        </w:rPr>
      </w:pPr>
      <w:r w:rsidRPr="00EC01DC">
        <w:rPr>
          <w:rStyle w:val="Heading2Char"/>
          <w:rFonts w:ascii="Roboto" w:hAnsi="Roboto"/>
          <w:b w:val="0"/>
          <w:bCs/>
          <w:color w:val="auto"/>
          <w:sz w:val="22"/>
          <w:szCs w:val="22"/>
        </w:rPr>
        <w:t>This includes fabrication support for the Lithium doped glass fibre project activities within the ORC, including developing and characterising processes that can be used to advance the project. To provide additional support to cleanroom technical staff</w:t>
      </w:r>
    </w:p>
    <w:p w:rsidRPr="00722340" w:rsidR="00A2516E" w:rsidP="002B5854" w:rsidRDefault="001C2F92" w14:paraId="3642C055" w14:textId="604C9D11">
      <w:pPr>
        <w:rPr>
          <w:rFonts w:ascii="Roboto" w:hAnsi="Roboto"/>
          <w:b/>
          <w:bCs/>
          <w:sz w:val="22"/>
        </w:rPr>
      </w:pPr>
      <w:r>
        <w:rPr>
          <w:rFonts w:ascii="Roboto" w:hAnsi="Roboto"/>
          <w:b/>
          <w:bCs/>
          <w:sz w:val="22"/>
        </w:rPr>
        <w:pict w14:anchorId="5DF021C6">
          <v:rect id="_x0000_i1026" style="width:0;height:1.5pt" o:hr="t" o:hrstd="t" fillcolor="#a0a0a0" stroked="f"/>
        </w:pict>
      </w:r>
    </w:p>
    <w:p w:rsidRPr="00722340" w:rsidR="00A2516E" w:rsidP="002B5854" w:rsidRDefault="00A2516E" w14:paraId="39D94ABB" w14:textId="212F31AC">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Pr="00722340" w:rsidR="00E87318">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rsidRPr="00722340" w:rsidR="00886EF0" w:rsidP="002B5854" w:rsidRDefault="00160128" w14:paraId="0A9C4A0A" w14:textId="5840918D">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25</w:t>
      </w:r>
      <w:r w:rsidRPr="00722340" w:rsidR="00886EF0">
        <w:rPr>
          <w:rFonts w:ascii="Roboto" w:hAnsi="Roboto"/>
          <w:b/>
          <w:bCs/>
          <w:color w:val="002E3B" w:themeColor="accent1"/>
          <w:sz w:val="22"/>
        </w:rPr>
        <w:t>%</w:t>
      </w:r>
    </w:p>
    <w:p w:rsidR="003E752F" w:rsidP="000A4A31" w:rsidRDefault="003E752F" w14:paraId="1F17041F" w14:textId="722552A8">
      <w:pPr>
        <w:pStyle w:val="ListParagraph"/>
        <w:ind w:right="340"/>
        <w:contextualSpacing w:val="0"/>
        <w:rPr>
          <w:rFonts w:ascii="Arial" w:hAnsi="Arial" w:cs="Arial"/>
          <w:sz w:val="22"/>
        </w:rPr>
      </w:pPr>
      <w:r w:rsidRPr="003E752F">
        <w:rPr>
          <w:rFonts w:ascii="Arial" w:hAnsi="Arial" w:cs="Arial"/>
          <w:sz w:val="22"/>
        </w:rPr>
        <w:t>Apply a full understanding of glass and solid state battery (SSB) material fabrication processing to manage and deliver fabrication tasks as required within the group and the Novel Glass facilities. This will include but not limited to mixing glass precursors, melting glass precursors and other SSB materials using a melting furnace, cleaning and annealing processes. Logging/recording day-to-day process notes and key results.</w:t>
      </w:r>
    </w:p>
    <w:p w:rsidR="002F427D" w:rsidP="000A4A31" w:rsidRDefault="002F427D" w14:paraId="7ADBC8C0" w14:textId="2F5A51ED">
      <w:pPr>
        <w:pStyle w:val="ListParagraph"/>
        <w:ind w:right="340"/>
        <w:contextualSpacing w:val="0"/>
        <w:rPr>
          <w:rFonts w:ascii="Arial" w:hAnsi="Arial" w:cs="Arial"/>
          <w:sz w:val="22"/>
        </w:rPr>
      </w:pPr>
      <w:r w:rsidRPr="003E752F">
        <w:rPr>
          <w:rFonts w:ascii="Arial" w:hAnsi="Arial" w:cs="Arial"/>
          <w:sz w:val="22"/>
        </w:rPr>
        <w:t>To ensure specialist technical support for the department’s education, research and/or enterprise activity; designing, developing and building specialist machines and equipment and developing solutions, techniques and procedures.</w:t>
      </w:r>
    </w:p>
    <w:p w:rsidR="00160128" w:rsidP="002B5854" w:rsidRDefault="00160128" w14:paraId="2A19F4F0" w14:textId="77777777">
      <w:pPr>
        <w:pStyle w:val="ListParagraph"/>
        <w:ind w:left="567" w:right="340"/>
        <w:contextualSpacing w:val="0"/>
        <w:rPr>
          <w:rFonts w:ascii="Arial" w:hAnsi="Arial" w:cs="Arial"/>
          <w:sz w:val="22"/>
        </w:rPr>
      </w:pPr>
    </w:p>
    <w:p w:rsidRPr="006D162A" w:rsidR="009827A2" w:rsidP="002B5854" w:rsidRDefault="009827A2" w14:paraId="77717B6F" w14:textId="77777777">
      <w:pPr>
        <w:pStyle w:val="ListParagraph"/>
        <w:ind w:left="567" w:right="340"/>
        <w:contextualSpacing w:val="0"/>
        <w:rPr>
          <w:rFonts w:ascii="Arial" w:hAnsi="Arial" w:cs="Arial"/>
          <w:sz w:val="22"/>
        </w:rPr>
      </w:pPr>
    </w:p>
    <w:p w:rsidRPr="00722340" w:rsidR="00886EF0" w:rsidP="79715A5B" w:rsidRDefault="00042B49" w14:paraId="22655E3B" w14:textId="4E9786C2">
      <w:pPr>
        <w:pStyle w:val="ListParagraph"/>
        <w:numPr>
          <w:ilvl w:val="0"/>
          <w:numId w:val="1"/>
        </w:numPr>
        <w:shd w:val="clear" w:color="auto" w:fill="C5D2DA" w:themeFill="background2" w:themeFillShade="E6"/>
        <w:ind w:left="9639" w:hanging="9639"/>
        <w:rPr>
          <w:rFonts w:ascii="Roboto" w:hAnsi="Roboto"/>
          <w:b/>
          <w:bCs/>
          <w:sz w:val="22"/>
        </w:rPr>
      </w:pPr>
      <w:r w:rsidRPr="79715A5B">
        <w:rPr>
          <w:rFonts w:ascii="Roboto" w:hAnsi="Roboto"/>
          <w:b/>
          <w:bCs/>
          <w:color w:val="002E3B" w:themeColor="accent1"/>
          <w:sz w:val="22"/>
        </w:rPr>
        <w:t>2</w:t>
      </w:r>
      <w:r w:rsidRPr="79715A5B" w:rsidR="7A99AFFA">
        <w:rPr>
          <w:rFonts w:ascii="Roboto" w:hAnsi="Roboto"/>
          <w:b/>
          <w:bCs/>
          <w:color w:val="002E3B" w:themeColor="accent1"/>
          <w:sz w:val="22"/>
        </w:rPr>
        <w:t>5</w:t>
      </w:r>
      <w:r w:rsidRPr="79715A5B" w:rsidR="00886EF0">
        <w:rPr>
          <w:rFonts w:ascii="Roboto" w:hAnsi="Roboto"/>
          <w:b/>
          <w:bCs/>
          <w:color w:val="002E3B" w:themeColor="accent1"/>
          <w:sz w:val="22"/>
        </w:rPr>
        <w:t>%</w:t>
      </w:r>
    </w:p>
    <w:p w:rsidR="00E62826" w:rsidP="000A4A31" w:rsidRDefault="00E62826" w14:paraId="09A8A076" w14:textId="2705B2C3">
      <w:pPr>
        <w:pStyle w:val="ListParagraph"/>
        <w:ind w:right="340"/>
        <w:contextualSpacing w:val="0"/>
        <w:rPr>
          <w:rFonts w:ascii="Arial" w:hAnsi="Arial" w:cs="Arial"/>
          <w:sz w:val="22"/>
        </w:rPr>
      </w:pPr>
      <w:r w:rsidRPr="00E62826">
        <w:rPr>
          <w:rFonts w:ascii="Arial" w:hAnsi="Arial" w:cs="Arial"/>
          <w:sz w:val="22"/>
        </w:rPr>
        <w:t>Improve processes on specialist equipment for our bespoke research projects. This will include the development of processes such as material purification, annealing processes and material characterisation. Responsibilities include literature review, critical evaluation and interpretation, fault finding and design of experiments and change programmes as part of a wider project team that contributes to academic publications in the area of technical specialism.</w:t>
      </w:r>
    </w:p>
    <w:p w:rsidRPr="00722340" w:rsidR="00886EF0" w:rsidP="79715A5B" w:rsidRDefault="00C46F95" w14:paraId="2A09BA2F" w14:textId="3C9351FD">
      <w:pPr>
        <w:pStyle w:val="ListParagraph"/>
        <w:numPr>
          <w:ilvl w:val="0"/>
          <w:numId w:val="1"/>
        </w:numPr>
        <w:shd w:val="clear" w:color="auto" w:fill="C5D2DA" w:themeFill="background2" w:themeFillShade="E6"/>
        <w:ind w:left="9639" w:hanging="9639"/>
        <w:rPr>
          <w:rFonts w:ascii="Roboto" w:hAnsi="Roboto"/>
          <w:b/>
          <w:bCs/>
          <w:sz w:val="22"/>
        </w:rPr>
      </w:pPr>
      <w:r w:rsidRPr="79715A5B">
        <w:rPr>
          <w:rFonts w:ascii="Roboto" w:hAnsi="Roboto"/>
          <w:b/>
          <w:bCs/>
          <w:color w:val="002E3B" w:themeColor="accent1"/>
          <w:sz w:val="22"/>
        </w:rPr>
        <w:t>2</w:t>
      </w:r>
      <w:r w:rsidRPr="79715A5B" w:rsidR="56D35161">
        <w:rPr>
          <w:rFonts w:ascii="Roboto" w:hAnsi="Roboto"/>
          <w:b/>
          <w:bCs/>
          <w:color w:val="002E3B" w:themeColor="accent1"/>
          <w:sz w:val="22"/>
        </w:rPr>
        <w:t>0</w:t>
      </w:r>
      <w:r w:rsidRPr="79715A5B" w:rsidR="00886EF0">
        <w:rPr>
          <w:rFonts w:ascii="Roboto" w:hAnsi="Roboto"/>
          <w:b/>
          <w:bCs/>
          <w:color w:val="002E3B" w:themeColor="accent1"/>
          <w:sz w:val="22"/>
        </w:rPr>
        <w:t>%</w:t>
      </w:r>
    </w:p>
    <w:p w:rsidR="00E12556" w:rsidP="79715A5B" w:rsidRDefault="005112C0" w14:paraId="3BB03B8A" w14:textId="768362FE">
      <w:pPr>
        <w:ind w:left="720"/>
        <w:rPr>
          <w:rFonts w:ascii="Arial" w:hAnsi="Arial" w:cs="Arial"/>
          <w:sz w:val="22"/>
        </w:rPr>
      </w:pPr>
      <w:r w:rsidRPr="79715A5B">
        <w:rPr>
          <w:rFonts w:ascii="Arial" w:hAnsi="Arial" w:cs="Arial"/>
          <w:sz w:val="22"/>
        </w:rPr>
        <w:t xml:space="preserve">Manage and deliver fabrication of our glass materials and </w:t>
      </w:r>
      <w:r w:rsidRPr="79715A5B" w:rsidR="1E15693B">
        <w:rPr>
          <w:rFonts w:ascii="Arial" w:hAnsi="Arial" w:cs="Arial"/>
          <w:sz w:val="22"/>
        </w:rPr>
        <w:t xml:space="preserve">solid state battery </w:t>
      </w:r>
      <w:r w:rsidRPr="79715A5B">
        <w:rPr>
          <w:rFonts w:ascii="Arial" w:hAnsi="Arial" w:cs="Arial"/>
          <w:sz w:val="22"/>
        </w:rPr>
        <w:t xml:space="preserve">project. Plan, define and monitor process flows and progress of projects. Plan and disseminate key equipment calibration changes. Identify bottle-necks in process flows and establish new working methods to resolve delays. </w:t>
      </w:r>
    </w:p>
    <w:p w:rsidR="000824A8" w:rsidP="000824A8" w:rsidRDefault="005112C0" w14:paraId="16186B05" w14:textId="77777777">
      <w:pPr>
        <w:ind w:left="720"/>
        <w:rPr>
          <w:rFonts w:ascii="Arial" w:hAnsi="Arial" w:cs="Arial"/>
          <w:sz w:val="22"/>
        </w:rPr>
      </w:pPr>
      <w:r w:rsidRPr="005112C0">
        <w:rPr>
          <w:rFonts w:ascii="Arial" w:hAnsi="Arial" w:cs="Arial"/>
          <w:sz w:val="22"/>
        </w:rPr>
        <w:t xml:space="preserve">Define, develop, review and refine working practices to meet service and/or quality standards and objectives. To provide a repair and fault finding service including planned maintenance of equipment and devices within the work environment, advising on future resource requirements and ensuring health and safety standards within the environment are complied with by staff and students and manage the upkeep and general housekeeping of the laboratories. </w:t>
      </w:r>
    </w:p>
    <w:p w:rsidRPr="005112C0" w:rsidR="005112C0" w:rsidP="000824A8" w:rsidRDefault="00280A78" w14:paraId="3BCFBB65" w14:textId="09B97B13">
      <w:pPr>
        <w:ind w:left="720"/>
        <w:rPr>
          <w:rFonts w:ascii="Arial" w:hAnsi="Arial" w:cs="Arial"/>
          <w:sz w:val="22"/>
        </w:rPr>
      </w:pPr>
      <w:r>
        <w:rPr>
          <w:rFonts w:ascii="Arial" w:hAnsi="Arial" w:cs="Arial"/>
          <w:sz w:val="22"/>
        </w:rPr>
        <w:t>To act as an Area Safety Officer as require</w:t>
      </w:r>
      <w:r w:rsidR="000824A8">
        <w:rPr>
          <w:rFonts w:ascii="Arial" w:hAnsi="Arial" w:cs="Arial"/>
          <w:sz w:val="22"/>
        </w:rPr>
        <w:t xml:space="preserve">d, </w:t>
      </w:r>
      <w:r w:rsidR="004D5BCB">
        <w:rPr>
          <w:rFonts w:ascii="Arial" w:hAnsi="Arial" w:cs="Arial"/>
          <w:sz w:val="22"/>
        </w:rPr>
        <w:t xml:space="preserve">which would include </w:t>
      </w:r>
      <w:r w:rsidR="00CB13C8">
        <w:rPr>
          <w:rFonts w:ascii="Arial" w:hAnsi="Arial" w:cs="Arial"/>
          <w:sz w:val="22"/>
        </w:rPr>
        <w:t>developing appropriate risk assessments.</w:t>
      </w:r>
    </w:p>
    <w:p w:rsidR="00042B49" w:rsidP="002B5854" w:rsidRDefault="00042B49" w14:paraId="152A24C1" w14:textId="77777777">
      <w:pPr>
        <w:pStyle w:val="ListParagraph"/>
        <w:ind w:left="567" w:right="340"/>
        <w:contextualSpacing w:val="0"/>
        <w:rPr>
          <w:rFonts w:ascii="Arial" w:hAnsi="Arial" w:cs="Arial"/>
          <w:sz w:val="22"/>
        </w:rPr>
      </w:pPr>
    </w:p>
    <w:p w:rsidRPr="00722340" w:rsidR="00886EF0" w:rsidP="002B5854" w:rsidRDefault="00591AE1" w14:paraId="72ECD5FC" w14:textId="28E338F1">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Pr="00722340" w:rsidR="00886EF0">
        <w:rPr>
          <w:rFonts w:ascii="Roboto" w:hAnsi="Roboto"/>
          <w:b/>
          <w:bCs/>
          <w:color w:val="002E3B" w:themeColor="accent1"/>
          <w:sz w:val="22"/>
        </w:rPr>
        <w:t>%</w:t>
      </w:r>
    </w:p>
    <w:p w:rsidR="00DF093F" w:rsidP="00DF093F" w:rsidRDefault="00524381" w14:paraId="5C83F7C6" w14:textId="77777777">
      <w:pPr>
        <w:pStyle w:val="ListParagraph"/>
        <w:ind w:left="567" w:right="340"/>
        <w:contextualSpacing w:val="0"/>
        <w:rPr>
          <w:rFonts w:ascii="Arial" w:hAnsi="Arial" w:cs="Arial"/>
          <w:sz w:val="22"/>
        </w:rPr>
      </w:pPr>
      <w:r w:rsidRPr="00450AAE">
        <w:rPr>
          <w:rFonts w:ascii="Arial" w:hAnsi="Arial" w:cs="Arial"/>
          <w:sz w:val="22"/>
        </w:rPr>
        <w:t>Monitor and maintain appropriate records and reports to meet internal and external requirements (e.g., audit and compliance reports, service level agreements, health and safety records</w:t>
      </w:r>
      <w:r>
        <w:rPr>
          <w:rFonts w:ascii="Arial" w:hAnsi="Arial" w:cs="Arial"/>
          <w:sz w:val="22"/>
        </w:rPr>
        <w:t>)</w:t>
      </w:r>
      <w:r w:rsidRPr="006D162A">
        <w:rPr>
          <w:rFonts w:ascii="Arial" w:hAnsi="Arial" w:cs="Arial"/>
          <w:sz w:val="22"/>
        </w:rPr>
        <w:t>.</w:t>
      </w:r>
      <w:r w:rsidRPr="009E0670">
        <w:rPr>
          <w:rFonts w:ascii="Arial" w:hAnsi="Arial" w:cs="Arial"/>
          <w:sz w:val="22"/>
        </w:rPr>
        <w:t xml:space="preserve"> </w:t>
      </w:r>
      <w:r w:rsidR="00DF093F">
        <w:rPr>
          <w:rFonts w:ascii="Arial" w:hAnsi="Arial" w:cs="Arial"/>
          <w:sz w:val="22"/>
        </w:rPr>
        <w:t>To attend internal and external meetings to ensure the work unit issues are represented.</w:t>
      </w:r>
    </w:p>
    <w:p w:rsidRPr="002B5854" w:rsidR="00BE435F" w:rsidP="00BE435F" w:rsidRDefault="00BE435F" w14:paraId="63148ECA" w14:textId="77777777">
      <w:pPr>
        <w:pStyle w:val="ListParagraph"/>
        <w:ind w:left="567" w:right="340"/>
        <w:contextualSpacing w:val="0"/>
        <w:rPr>
          <w:rFonts w:ascii="Arial" w:hAnsi="Arial" w:cs="Arial"/>
          <w:sz w:val="22"/>
        </w:rPr>
      </w:pPr>
      <w:r w:rsidRPr="00450AAE">
        <w:rPr>
          <w:rFonts w:ascii="Arial" w:hAnsi="Arial" w:cs="Arial"/>
          <w:sz w:val="22"/>
        </w:rPr>
        <w:t>Manage or oversee assigned resources, monitor relevant budgets and contribute to short and medium-term resource planning processes. Advise on future resource requirements within own area</w:t>
      </w:r>
      <w:r w:rsidRPr="006D162A">
        <w:rPr>
          <w:rFonts w:ascii="Arial" w:hAnsi="Arial" w:cs="Arial"/>
          <w:sz w:val="22"/>
        </w:rPr>
        <w:t>.</w:t>
      </w:r>
    </w:p>
    <w:p w:rsidRPr="00DA0322" w:rsidR="00886EF0" w:rsidP="002B5854" w:rsidRDefault="00862B95" w14:paraId="5D2C2952" w14:textId="4F468510">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 xml:space="preserve">5 </w:t>
      </w:r>
      <w:r w:rsidRPr="00DA0322" w:rsidR="00886EF0">
        <w:rPr>
          <w:rFonts w:ascii="Roboto" w:hAnsi="Roboto"/>
          <w:b/>
          <w:bCs/>
          <w:color w:val="002E3B" w:themeColor="accent1"/>
          <w:sz w:val="22"/>
        </w:rPr>
        <w:t>%</w:t>
      </w:r>
    </w:p>
    <w:p w:rsidRPr="00862B95" w:rsidR="008B0F71" w:rsidP="00862B95" w:rsidRDefault="00185FF5" w14:paraId="63827259" w14:textId="6AC370F1">
      <w:pPr>
        <w:pStyle w:val="ListParagraph"/>
        <w:ind w:left="567" w:right="340"/>
        <w:contextualSpacing w:val="0"/>
        <w:rPr>
          <w:rFonts w:ascii="Arial" w:hAnsi="Arial" w:cs="Arial"/>
          <w:sz w:val="22"/>
        </w:rPr>
      </w:pPr>
      <w:r w:rsidRPr="00185FF5">
        <w:rPr>
          <w:rFonts w:ascii="Arial" w:hAnsi="Arial" w:cs="Arial"/>
          <w:sz w:val="22"/>
        </w:rPr>
        <w:t>To demonstrate and advise research staff and students on techniques and the use of materials in relation to University projects, assisting in the interpretation of test results. Provide advice</w:t>
      </w:r>
      <w:r w:rsidR="00A47CDC">
        <w:rPr>
          <w:rFonts w:ascii="Arial" w:hAnsi="Arial" w:cs="Arial"/>
          <w:sz w:val="22"/>
        </w:rPr>
        <w:t>, guidance and support</w:t>
      </w:r>
      <w:r w:rsidRPr="00185FF5">
        <w:rPr>
          <w:rFonts w:ascii="Arial" w:hAnsi="Arial" w:cs="Arial"/>
          <w:sz w:val="22"/>
        </w:rPr>
        <w:t xml:space="preserve"> relating to the </w:t>
      </w:r>
      <w:r w:rsidRPr="00450AAE" w:rsidR="00450AAE">
        <w:rPr>
          <w:rFonts w:ascii="Arial" w:hAnsi="Arial" w:cs="Arial"/>
          <w:sz w:val="22"/>
        </w:rPr>
        <w:t>design, development and application of new and existing specialist techniques, equipment and/or procedures</w:t>
      </w:r>
      <w:r w:rsidR="005B29A7">
        <w:rPr>
          <w:rFonts w:ascii="Arial" w:hAnsi="Arial" w:cs="Arial"/>
          <w:sz w:val="22"/>
        </w:rPr>
        <w:t>.</w:t>
      </w:r>
    </w:p>
    <w:p w:rsidRPr="00722340" w:rsidR="00BB1088" w:rsidP="79715A5B" w:rsidRDefault="041054B4" w14:paraId="6D6D57DB" w14:textId="454F9137">
      <w:pPr>
        <w:pStyle w:val="ListParagraph"/>
        <w:numPr>
          <w:ilvl w:val="0"/>
          <w:numId w:val="1"/>
        </w:numPr>
        <w:shd w:val="clear" w:color="auto" w:fill="C5D2DA" w:themeFill="background2" w:themeFillShade="E6"/>
        <w:ind w:left="9639" w:hanging="9639"/>
        <w:rPr>
          <w:rFonts w:ascii="Roboto" w:hAnsi="Roboto"/>
          <w:b/>
          <w:bCs/>
          <w:sz w:val="22"/>
        </w:rPr>
      </w:pPr>
      <w:r w:rsidRPr="79715A5B">
        <w:rPr>
          <w:rFonts w:ascii="Roboto" w:hAnsi="Roboto"/>
          <w:b/>
          <w:bCs/>
          <w:color w:val="002E3B" w:themeColor="accent1"/>
          <w:sz w:val="22"/>
        </w:rPr>
        <w:t>5</w:t>
      </w:r>
      <w:r w:rsidRPr="79715A5B" w:rsidR="00BB1088">
        <w:rPr>
          <w:rFonts w:ascii="Roboto" w:hAnsi="Roboto"/>
          <w:b/>
          <w:bCs/>
          <w:color w:val="002E3B" w:themeColor="accent1"/>
          <w:sz w:val="22"/>
        </w:rPr>
        <w:t>%</w:t>
      </w:r>
    </w:p>
    <w:p w:rsidRPr="006D162A" w:rsidR="00BB1088" w:rsidP="002B5854" w:rsidRDefault="00450AAE" w14:paraId="16D0517D" w14:textId="11E81DDA">
      <w:pPr>
        <w:pStyle w:val="ListParagraph"/>
        <w:ind w:left="567" w:right="340"/>
        <w:contextualSpacing w:val="0"/>
        <w:rPr>
          <w:rFonts w:ascii="Arial" w:hAnsi="Arial" w:cs="Arial"/>
          <w:sz w:val="22"/>
        </w:rPr>
      </w:pPr>
      <w:r w:rsidRPr="00450AAE">
        <w:rPr>
          <w:rFonts w:ascii="Arial" w:hAnsi="Arial" w:cs="Arial"/>
          <w:sz w:val="22"/>
        </w:rPr>
        <w:t>Proactively work with and influence peers and other colleagues to help achieve objectives and coordinate technical activities across different parts of the University</w:t>
      </w:r>
      <w:r w:rsidRPr="006D162A" w:rsidR="00BB1088">
        <w:rPr>
          <w:rFonts w:ascii="Arial" w:hAnsi="Arial" w:cs="Arial"/>
          <w:sz w:val="22"/>
        </w:rPr>
        <w:t>.</w:t>
      </w:r>
    </w:p>
    <w:p w:rsidRPr="00722340" w:rsidR="00BB1088" w:rsidP="79715A5B" w:rsidRDefault="2D7A2A31" w14:paraId="10F38EF6" w14:textId="1F255168">
      <w:pPr>
        <w:pStyle w:val="ListParagraph"/>
        <w:numPr>
          <w:ilvl w:val="0"/>
          <w:numId w:val="1"/>
        </w:numPr>
        <w:shd w:val="clear" w:color="auto" w:fill="C5D2DA" w:themeFill="background2" w:themeFillShade="E6"/>
        <w:ind w:left="9639" w:hanging="9639"/>
        <w:rPr>
          <w:rFonts w:ascii="Roboto" w:hAnsi="Roboto"/>
          <w:b/>
          <w:bCs/>
          <w:sz w:val="22"/>
        </w:rPr>
      </w:pPr>
      <w:r w:rsidRPr="79715A5B">
        <w:rPr>
          <w:rFonts w:ascii="Roboto" w:hAnsi="Roboto"/>
          <w:b/>
          <w:bCs/>
          <w:color w:val="002E3B" w:themeColor="accent1"/>
          <w:sz w:val="22"/>
        </w:rPr>
        <w:t>5</w:t>
      </w:r>
      <w:r w:rsidRPr="79715A5B" w:rsidR="00BB1088">
        <w:rPr>
          <w:rFonts w:ascii="Roboto" w:hAnsi="Roboto"/>
          <w:b/>
          <w:bCs/>
          <w:color w:val="002E3B" w:themeColor="accent1"/>
          <w:sz w:val="22"/>
        </w:rPr>
        <w:t>%</w:t>
      </w:r>
    </w:p>
    <w:p w:rsidR="00BB1088" w:rsidP="002B5854" w:rsidRDefault="00450AAE" w14:paraId="67146419" w14:textId="4765C4EF">
      <w:pPr>
        <w:pStyle w:val="ListParagraph"/>
        <w:ind w:left="567" w:right="340"/>
        <w:contextualSpacing w:val="0"/>
        <w:rPr>
          <w:rFonts w:ascii="Arial" w:hAnsi="Arial" w:cs="Arial"/>
          <w:sz w:val="22"/>
        </w:rPr>
      </w:pPr>
      <w:r w:rsidRPr="00450AAE">
        <w:rPr>
          <w:rFonts w:ascii="Arial" w:hAnsi="Arial" w:cs="Arial"/>
          <w:sz w:val="22"/>
        </w:rPr>
        <w:t>Line manage or supervise junior colleagues performing a range of complex, mostly standardised, technical or experimental activities. Plan and prioritise short and medium-term work, monitor progress, conduct appraisals, formulate development plans and provide advice, guidance and coaching as required. Conduct recruitment, induction and probation activities as required</w:t>
      </w:r>
      <w:r w:rsidRPr="006D162A" w:rsidR="00BB1088">
        <w:rPr>
          <w:rFonts w:ascii="Arial" w:hAnsi="Arial" w:cs="Arial"/>
          <w:sz w:val="22"/>
        </w:rPr>
        <w:t>.</w:t>
      </w:r>
    </w:p>
    <w:p w:rsidR="00CB13C8" w:rsidP="002B5854" w:rsidRDefault="00CB13C8" w14:paraId="163BE6F0" w14:textId="3014F685">
      <w:pPr>
        <w:pStyle w:val="ListParagraph"/>
        <w:ind w:left="567" w:right="340"/>
        <w:contextualSpacing w:val="0"/>
        <w:rPr>
          <w:rFonts w:ascii="Arial" w:hAnsi="Arial" w:cs="Arial"/>
          <w:sz w:val="22"/>
        </w:rPr>
      </w:pPr>
      <w:r>
        <w:rPr>
          <w:rFonts w:ascii="Arial" w:hAnsi="Arial" w:cs="Arial"/>
          <w:sz w:val="22"/>
        </w:rPr>
        <w:t>To be a mentor for technical apprentices as required.</w:t>
      </w:r>
    </w:p>
    <w:p w:rsidRPr="00722340" w:rsidR="002B5854" w:rsidP="002B5854" w:rsidRDefault="002B5854" w14:paraId="2801B6CE" w14:textId="77777777">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rsidRPr="002B5854" w:rsidR="002B5854" w:rsidP="002B5854" w:rsidRDefault="002B5854" w14:paraId="1757BCDD" w14:textId="4341D7DC">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rsidRPr="00722340" w:rsidR="00886EF0" w:rsidP="002B5854" w:rsidRDefault="001C2F92" w14:paraId="4365D791" w14:textId="03311F0A">
      <w:pPr>
        <w:rPr>
          <w:rFonts w:ascii="Roboto" w:hAnsi="Roboto"/>
          <w:sz w:val="22"/>
        </w:rPr>
      </w:pPr>
      <w:r>
        <w:rPr>
          <w:rFonts w:ascii="Roboto" w:hAnsi="Roboto"/>
          <w:b/>
          <w:bCs/>
          <w:sz w:val="22"/>
        </w:rPr>
        <w:pict w14:anchorId="67CECA3B">
          <v:rect id="_x0000_i1027" style="width:0;height:1.5pt" o:hr="t" o:hrstd="t" o:hralign="center" fillcolor="#a0a0a0" stroked="f"/>
        </w:pict>
      </w:r>
    </w:p>
    <w:p w:rsidRPr="008A448A" w:rsidR="00A2516E" w:rsidP="3FBB899E" w:rsidRDefault="00A2516E" w14:paraId="2DED0D66" w14:textId="77777777" w14:noSpellErr="1">
      <w:pPr>
        <w:rPr>
          <w:rFonts w:ascii="Roboto" w:hAnsi="Roboto"/>
          <w:sz w:val="22"/>
          <w:szCs w:val="22"/>
        </w:rPr>
      </w:pPr>
      <w:r w:rsidRPr="3FBB899E" w:rsidR="00A2516E">
        <w:rPr>
          <w:rFonts w:ascii="Roboto" w:hAnsi="Roboto"/>
          <w:color w:val="002E3B" w:themeColor="accent1" w:themeTint="FF" w:themeShade="FF"/>
          <w:sz w:val="22"/>
          <w:szCs w:val="22"/>
        </w:rPr>
        <w:t>Internal and external relationships:</w:t>
      </w:r>
    </w:p>
    <w:p w:rsidRPr="0087377A" w:rsidR="00886EF0" w:rsidP="002B5854" w:rsidRDefault="00D03506" w14:paraId="3715E746" w14:textId="520D022F">
      <w:pPr>
        <w:ind w:left="567"/>
        <w:rPr>
          <w:rFonts w:ascii="Arial" w:hAnsi="Arial" w:cs="Arial"/>
          <w:sz w:val="22"/>
        </w:rPr>
      </w:pPr>
      <w:r w:rsidRPr="0087377A">
        <w:rPr>
          <w:rFonts w:ascii="Arial" w:hAnsi="Arial" w:cs="Arial"/>
          <w:sz w:val="22"/>
        </w:rPr>
        <w:t>Departmental management</w:t>
      </w:r>
      <w:r w:rsidRPr="0087377A" w:rsidR="00244212">
        <w:rPr>
          <w:rFonts w:ascii="Arial" w:hAnsi="Arial" w:cs="Arial"/>
          <w:sz w:val="22"/>
        </w:rPr>
        <w:t xml:space="preserve"> and University senior management</w:t>
      </w:r>
    </w:p>
    <w:p w:rsidRPr="0087377A" w:rsidR="00B9140F" w:rsidP="002B5854" w:rsidRDefault="00B9140F" w14:paraId="398A5633" w14:textId="6A358B05">
      <w:pPr>
        <w:ind w:left="567"/>
        <w:rPr>
          <w:rFonts w:ascii="Arial" w:hAnsi="Arial" w:cs="Arial"/>
          <w:sz w:val="22"/>
        </w:rPr>
      </w:pPr>
      <w:r w:rsidRPr="0087377A">
        <w:rPr>
          <w:rFonts w:ascii="Arial" w:hAnsi="Arial" w:cs="Arial"/>
          <w:sz w:val="22"/>
        </w:rPr>
        <w:t>Other members of the department</w:t>
      </w:r>
      <w:r w:rsidRPr="0087377A" w:rsidR="00D03506">
        <w:rPr>
          <w:rFonts w:ascii="Arial" w:hAnsi="Arial" w:cs="Arial"/>
          <w:sz w:val="22"/>
        </w:rPr>
        <w:t>/University staff</w:t>
      </w:r>
    </w:p>
    <w:p w:rsidRPr="0087377A" w:rsidR="00D03506" w:rsidP="79715A5B" w:rsidRDefault="00D03506" w14:paraId="1B00A6B1" w14:textId="499339BE">
      <w:pPr>
        <w:ind w:left="567"/>
        <w:rPr>
          <w:rFonts w:ascii="Arial" w:hAnsi="Arial" w:cs="Arial"/>
          <w:sz w:val="22"/>
        </w:rPr>
      </w:pPr>
      <w:r w:rsidRPr="79715A5B">
        <w:rPr>
          <w:rFonts w:ascii="Arial" w:hAnsi="Arial" w:cs="Arial"/>
          <w:sz w:val="22"/>
        </w:rPr>
        <w:t>External customers</w:t>
      </w:r>
      <w:r w:rsidRPr="79715A5B" w:rsidR="7D3AD2DC">
        <w:rPr>
          <w:rFonts w:ascii="Arial" w:hAnsi="Arial" w:cs="Arial"/>
          <w:sz w:val="22"/>
        </w:rPr>
        <w:t>, including our Industry partners Morgan Advanced Materials Plc</w:t>
      </w:r>
    </w:p>
    <w:p w:rsidRPr="006D162A" w:rsidR="00D03506" w:rsidP="79715A5B" w:rsidRDefault="00D03506" w14:paraId="3F337CF3" w14:textId="0910883F">
      <w:pPr>
        <w:ind w:left="567"/>
        <w:rPr>
          <w:rFonts w:ascii="Arial" w:hAnsi="Arial" w:cs="Arial"/>
          <w:sz w:val="22"/>
        </w:rPr>
      </w:pPr>
      <w:r w:rsidRPr="79715A5B">
        <w:rPr>
          <w:rFonts w:ascii="Arial" w:hAnsi="Arial" w:cs="Arial"/>
          <w:sz w:val="22"/>
        </w:rPr>
        <w:t>Relevant suppliers and external contacts</w:t>
      </w:r>
      <w:r w:rsidRPr="79715A5B" w:rsidR="4F06DD4F">
        <w:rPr>
          <w:rFonts w:ascii="Arial" w:hAnsi="Arial" w:cs="Arial"/>
          <w:sz w:val="22"/>
        </w:rPr>
        <w:t xml:space="preserve">, including our main point of contact with Morgan Advanced Materials </w:t>
      </w:r>
      <w:r w:rsidRPr="79715A5B" w:rsidR="248224E6">
        <w:rPr>
          <w:rFonts w:ascii="Arial" w:hAnsi="Arial" w:cs="Arial"/>
          <w:sz w:val="22"/>
        </w:rPr>
        <w:t>Plc, Dr Mike Thomas</w:t>
      </w:r>
    </w:p>
    <w:p w:rsidRPr="00722340" w:rsidR="00A2516E" w:rsidP="002B5854" w:rsidRDefault="001C2F92" w14:paraId="7A27DFDD" w14:textId="720E6577">
      <w:pPr>
        <w:rPr>
          <w:rFonts w:ascii="Roboto" w:hAnsi="Roboto"/>
          <w:sz w:val="22"/>
        </w:rPr>
      </w:pPr>
      <w:r>
        <w:rPr>
          <w:rFonts w:ascii="Roboto" w:hAnsi="Roboto"/>
          <w:b/>
          <w:bCs/>
          <w:sz w:val="22"/>
        </w:rPr>
        <w:pict w14:anchorId="20763650">
          <v:rect id="_x0000_i1028" style="width:0;height:1.5pt" o:hr="t" o:hrstd="t" o:hralign="center" fillcolor="#a0a0a0" stroked="f"/>
        </w:pict>
      </w:r>
    </w:p>
    <w:p w:rsidRPr="008A448A" w:rsidR="00A2516E" w:rsidP="002B5854" w:rsidRDefault="00A2516E" w14:paraId="66C40B02" w14:textId="77777777">
      <w:pPr>
        <w:rPr>
          <w:rFonts w:ascii="Roboto" w:hAnsi="Roboto"/>
          <w:sz w:val="22"/>
        </w:rPr>
      </w:pPr>
      <w:r w:rsidRPr="008A448A">
        <w:rPr>
          <w:rFonts w:ascii="Roboto" w:hAnsi="Roboto"/>
          <w:color w:val="002E3B" w:themeColor="accent1"/>
          <w:sz w:val="22"/>
        </w:rPr>
        <w:t>Special requirements:</w:t>
      </w:r>
    </w:p>
    <w:p w:rsidRPr="009827A2" w:rsidR="009827A2" w:rsidP="009827A2" w:rsidRDefault="009827A2" w14:paraId="4692F648" w14:textId="77777777">
      <w:pPr>
        <w:ind w:left="567"/>
        <w:rPr>
          <w:rFonts w:ascii="Arial" w:hAnsi="Arial" w:cs="Arial"/>
          <w:sz w:val="22"/>
        </w:rPr>
      </w:pPr>
      <w:r w:rsidRPr="009827A2">
        <w:rPr>
          <w:rFonts w:ascii="Arial" w:hAnsi="Arial" w:cs="Arial"/>
          <w:sz w:val="22"/>
        </w:rPr>
        <w:t>Work in Class 100, 1000 and 10000 cleanrooms</w:t>
      </w:r>
    </w:p>
    <w:p w:rsidRPr="00722340" w:rsidR="00A2516E" w:rsidP="001C08B3" w:rsidRDefault="009827A2" w14:paraId="09E730F5" w14:textId="1992AABD">
      <w:pPr>
        <w:ind w:left="567"/>
        <w:rPr>
          <w:rFonts w:ascii="Roboto" w:hAnsi="Roboto"/>
          <w:sz w:val="22"/>
        </w:rPr>
      </w:pPr>
      <w:r w:rsidRPr="009827A2">
        <w:rPr>
          <w:rFonts w:ascii="Arial" w:hAnsi="Arial" w:cs="Arial"/>
          <w:sz w:val="22"/>
        </w:rPr>
        <w:t>Willingness to undertake Health and Safety training specific to role</w:t>
      </w:r>
      <w:r w:rsidR="001C2F92">
        <w:rPr>
          <w:rFonts w:ascii="Roboto" w:hAnsi="Roboto"/>
          <w:b/>
          <w:bCs/>
          <w:sz w:val="22"/>
        </w:rPr>
        <w:pict w14:anchorId="721D6246">
          <v:rect id="_x0000_i1029" style="width:0;height:1.5pt" o:hr="t" o:hrstd="t" o:hralign="center" fillcolor="#a0a0a0" stroked="f"/>
        </w:pict>
      </w:r>
    </w:p>
    <w:p w:rsidRPr="00722340" w:rsidR="00850136" w:rsidP="002B5854" w:rsidRDefault="00850136" w14:paraId="054DE9B2" w14:textId="77777777">
      <w:pPr>
        <w:rPr>
          <w:rFonts w:ascii="Roboto" w:hAnsi="Roboto"/>
          <w:sz w:val="22"/>
        </w:rPr>
      </w:pPr>
      <w:r w:rsidRPr="00722340">
        <w:rPr>
          <w:rFonts w:ascii="Roboto" w:hAnsi="Roboto"/>
          <w:sz w:val="22"/>
        </w:rPr>
        <w:br w:type="page"/>
      </w:r>
    </w:p>
    <w:p w:rsidRPr="00C9549D" w:rsidR="00A2516E" w:rsidP="002B5854" w:rsidRDefault="004D46AB" w14:paraId="190AF81B" w14:textId="42633DCD">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t>Person Specification</w:t>
      </w:r>
      <w:r>
        <w:rPr>
          <w:rFonts w:ascii="Roboto" w:hAnsi="Roboto"/>
          <w:b w:val="0"/>
          <w:bCs/>
          <w:color w:val="FFFFFF" w:themeColor="background1"/>
          <w:sz w:val="24"/>
          <w:szCs w:val="24"/>
        </w:rPr>
        <w:t xml:space="preserve"> – </w:t>
      </w:r>
      <w:r w:rsidRPr="00C9549D" w:rsid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Pr="00C9549D" w:rsidR="00C9549D">
        <w:rPr>
          <w:rFonts w:ascii="Roboto" w:hAnsi="Roboto"/>
          <w:b w:val="0"/>
          <w:bCs/>
          <w:color w:val="FFFFFF" w:themeColor="background1"/>
          <w:sz w:val="24"/>
          <w:szCs w:val="24"/>
        </w:rPr>
        <w:t>and Competencies</w:t>
      </w:r>
    </w:p>
    <w:p w:rsidR="00FC191A" w:rsidP="002B5854" w:rsidRDefault="00FC191A" w14:paraId="32DE3D98" w14:textId="1E38BA37">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name="_Hlk187230474" w:id="2"/>
      <w:r w:rsidRPr="00C9549D">
        <w:rPr>
          <w:rFonts w:ascii="Roboto" w:hAnsi="Roboto"/>
          <w:sz w:val="22"/>
        </w:rPr>
        <w:t xml:space="preserve">and </w:t>
      </w:r>
      <w:r w:rsidRPr="00C9549D" w:rsidR="00FE3660">
        <w:rPr>
          <w:rFonts w:ascii="Roboto" w:hAnsi="Roboto"/>
          <w:sz w:val="22"/>
        </w:rPr>
        <w:t>where applicable</w:t>
      </w:r>
      <w:r w:rsidR="004D46AB">
        <w:rPr>
          <w:rFonts w:ascii="Roboto" w:hAnsi="Roboto"/>
          <w:sz w:val="22"/>
        </w:rPr>
        <w:t xml:space="preserve"> numerical or written assessment</w:t>
      </w:r>
      <w:bookmarkEnd w:id="2"/>
      <w:r w:rsidR="00C836E2">
        <w:rPr>
          <w:rFonts w:ascii="Roboto" w:hAnsi="Roboto"/>
          <w:sz w:val="22"/>
        </w:rPr>
        <w:t>.</w:t>
      </w:r>
    </w:p>
    <w:p w:rsidRPr="00C9549D" w:rsidR="0004217C" w:rsidP="002B5854" w:rsidRDefault="0004217C" w14:paraId="4EE400D8" w14:textId="17AD2475">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rsidRPr="00C9549D" w:rsidR="0004217C" w:rsidP="002B5854" w:rsidRDefault="0004217C" w14:paraId="3C439604" w14:textId="6F355D0C">
      <w:pPr>
        <w:rPr>
          <w:rFonts w:ascii="Roboto" w:hAnsi="Roboto"/>
          <w:color w:val="002E3B" w:themeColor="accent1"/>
          <w:sz w:val="22"/>
        </w:rPr>
      </w:pPr>
      <w:r w:rsidRPr="00C9549D">
        <w:rPr>
          <w:rFonts w:ascii="Roboto" w:hAnsi="Roboto"/>
          <w:color w:val="002E3B" w:themeColor="accent1"/>
          <w:sz w:val="22"/>
        </w:rPr>
        <w:t>Essential</w:t>
      </w:r>
    </w:p>
    <w:p w:rsidR="008A4757" w:rsidP="7A157793" w:rsidRDefault="00AE35EA" w14:paraId="606CCC00" w14:textId="582CCBEC">
      <w:pPr>
        <w:pStyle w:val="ListParagraph"/>
        <w:numPr>
          <w:ilvl w:val="0"/>
          <w:numId w:val="6"/>
        </w:numPr>
        <w:ind w:left="567" w:hanging="425"/>
        <w:rPr>
          <w:rFonts w:ascii="Arial" w:hAnsi="Arial" w:cs="Arial"/>
          <w:sz w:val="22"/>
        </w:rPr>
      </w:pPr>
      <w:r w:rsidRPr="7A157793">
        <w:rPr>
          <w:rFonts w:ascii="Arial" w:hAnsi="Arial" w:cs="Arial"/>
          <w:sz w:val="22"/>
        </w:rPr>
        <w:t>Substantial experience in a</w:t>
      </w:r>
      <w:r w:rsidRPr="7A157793" w:rsidR="46AF8F10">
        <w:rPr>
          <w:rFonts w:ascii="Arial" w:hAnsi="Arial" w:cs="Arial"/>
          <w:sz w:val="22"/>
        </w:rPr>
        <w:t xml:space="preserve"> laboratory environment, </w:t>
      </w:r>
      <w:r w:rsidRPr="7A157793">
        <w:rPr>
          <w:rFonts w:ascii="Arial" w:hAnsi="Arial" w:cs="Arial"/>
          <w:sz w:val="22"/>
        </w:rPr>
        <w:t>with proven experience of successfully planning and progressing work activities.</w:t>
      </w:r>
    </w:p>
    <w:p w:rsidR="00B10892" w:rsidP="7A157793" w:rsidRDefault="00B10892" w14:paraId="549B1456" w14:textId="52505349">
      <w:pPr>
        <w:pStyle w:val="ListParagraph"/>
        <w:numPr>
          <w:ilvl w:val="0"/>
          <w:numId w:val="6"/>
        </w:numPr>
        <w:ind w:left="567" w:hanging="425"/>
        <w:rPr>
          <w:rFonts w:ascii="Arial" w:hAnsi="Arial" w:cs="Arial"/>
          <w:szCs w:val="24"/>
        </w:rPr>
      </w:pPr>
      <w:r w:rsidRPr="7A157793">
        <w:rPr>
          <w:rFonts w:ascii="Arial" w:hAnsi="Arial" w:cs="Arial"/>
          <w:sz w:val="22"/>
        </w:rPr>
        <w:t>Ability to make effective use of standard and specialist computer systems</w:t>
      </w:r>
    </w:p>
    <w:p w:rsidR="00B10892" w:rsidP="002B5854" w:rsidRDefault="00E552A2" w14:paraId="6618756B" w14:textId="3C8C9E0B">
      <w:pPr>
        <w:pStyle w:val="ListParagraph"/>
        <w:numPr>
          <w:ilvl w:val="0"/>
          <w:numId w:val="6"/>
        </w:numPr>
        <w:ind w:left="567" w:hanging="425"/>
        <w:contextualSpacing w:val="0"/>
        <w:rPr>
          <w:rFonts w:ascii="Arial" w:hAnsi="Arial" w:cs="Arial"/>
          <w:sz w:val="22"/>
        </w:rPr>
      </w:pPr>
      <w:r>
        <w:rPr>
          <w:rFonts w:ascii="Arial" w:hAnsi="Arial" w:cs="Arial"/>
          <w:sz w:val="22"/>
        </w:rPr>
        <w:t>Substantial practical knowledge of Health and Safety</w:t>
      </w:r>
      <w:r w:rsidR="00785758">
        <w:rPr>
          <w:rFonts w:ascii="Arial" w:hAnsi="Arial" w:cs="Arial"/>
          <w:sz w:val="22"/>
        </w:rPr>
        <w:t xml:space="preserve"> within a laboratory environment, including effective knowledge of risk management.</w:t>
      </w:r>
    </w:p>
    <w:p w:rsidRPr="005B29A7" w:rsidR="005B29A7" w:rsidP="002B5854" w:rsidRDefault="00BA0543" w14:paraId="0671B9F3" w14:textId="38632819">
      <w:pPr>
        <w:pStyle w:val="ListParagraph"/>
        <w:numPr>
          <w:ilvl w:val="0"/>
          <w:numId w:val="6"/>
        </w:numPr>
        <w:ind w:left="567" w:hanging="425"/>
        <w:contextualSpacing w:val="0"/>
        <w:rPr>
          <w:rFonts w:ascii="Arial" w:hAnsi="Arial" w:cs="Arial"/>
          <w:sz w:val="22"/>
        </w:rPr>
      </w:pPr>
      <w:r w:rsidRPr="00BA0543">
        <w:rPr>
          <w:rFonts w:ascii="Arial" w:hAnsi="Arial" w:cs="Arial"/>
          <w:sz w:val="22"/>
        </w:rPr>
        <w:t>The required level of knowledge and understanding will normally have been gained through some or all of the following</w:t>
      </w:r>
      <w:r w:rsidRPr="005B29A7" w:rsidR="005B29A7">
        <w:rPr>
          <w:rFonts w:ascii="Arial" w:hAnsi="Arial" w:cs="Arial"/>
          <w:sz w:val="22"/>
        </w:rPr>
        <w:t>:</w:t>
      </w:r>
    </w:p>
    <w:p w:rsidRPr="005B29A7" w:rsidR="005B29A7" w:rsidP="002B5854" w:rsidRDefault="00BA0543" w14:paraId="53F76137" w14:textId="32B710B6">
      <w:pPr>
        <w:pStyle w:val="ListParagraph"/>
        <w:numPr>
          <w:ilvl w:val="1"/>
          <w:numId w:val="6"/>
        </w:numPr>
        <w:ind w:left="1134" w:hanging="425"/>
        <w:contextualSpacing w:val="0"/>
        <w:rPr>
          <w:rFonts w:ascii="Arial" w:hAnsi="Arial" w:cs="Arial"/>
          <w:sz w:val="22"/>
        </w:rPr>
      </w:pPr>
      <w:r>
        <w:rPr>
          <w:rFonts w:ascii="Arial" w:hAnsi="Arial" w:cs="Arial"/>
          <w:sz w:val="22"/>
        </w:rPr>
        <w:t>Considerable</w:t>
      </w:r>
      <w:r w:rsidRPr="005B29A7" w:rsidR="005B29A7">
        <w:rPr>
          <w:rFonts w:ascii="Arial" w:hAnsi="Arial" w:cs="Arial"/>
          <w:sz w:val="22"/>
        </w:rPr>
        <w:t xml:space="preserve"> work experience</w:t>
      </w:r>
    </w:p>
    <w:p w:rsidRPr="005B29A7" w:rsidR="005B29A7" w:rsidP="002B5854" w:rsidRDefault="005B29A7" w14:paraId="54594ED3" w14:textId="77777777">
      <w:pPr>
        <w:pStyle w:val="ListParagraph"/>
        <w:numPr>
          <w:ilvl w:val="1"/>
          <w:numId w:val="6"/>
        </w:numPr>
        <w:ind w:left="1134" w:hanging="425"/>
        <w:contextualSpacing w:val="0"/>
        <w:rPr>
          <w:rFonts w:ascii="Arial" w:hAnsi="Arial" w:cs="Arial"/>
          <w:sz w:val="22"/>
        </w:rPr>
      </w:pPr>
      <w:r w:rsidRPr="005B29A7">
        <w:rPr>
          <w:rFonts w:ascii="Arial" w:hAnsi="Arial" w:cs="Arial"/>
          <w:sz w:val="22"/>
        </w:rPr>
        <w:t>Vocational training</w:t>
      </w:r>
    </w:p>
    <w:p w:rsidR="00C836E2" w:rsidP="002B5854" w:rsidRDefault="005B29A7" w14:paraId="13622F4D" w14:textId="73FB472C">
      <w:pPr>
        <w:pStyle w:val="ListParagraph"/>
        <w:numPr>
          <w:ilvl w:val="1"/>
          <w:numId w:val="6"/>
        </w:numPr>
        <w:ind w:left="1134" w:hanging="425"/>
        <w:contextualSpacing w:val="0"/>
        <w:rPr>
          <w:rFonts w:ascii="Arial" w:hAnsi="Arial" w:cs="Arial"/>
          <w:sz w:val="22"/>
        </w:rPr>
      </w:pPr>
      <w:r w:rsidRPr="005B29A7">
        <w:rPr>
          <w:rFonts w:ascii="Arial" w:hAnsi="Arial" w:cs="Arial"/>
          <w:sz w:val="22"/>
        </w:rPr>
        <w:t xml:space="preserve">Formal qualification(s) equivalent to Level </w:t>
      </w:r>
      <w:r w:rsidR="00BA0543">
        <w:rPr>
          <w:rFonts w:ascii="Arial" w:hAnsi="Arial" w:cs="Arial"/>
          <w:sz w:val="22"/>
        </w:rPr>
        <w:t>5 or 6</w:t>
      </w:r>
      <w:r w:rsidRPr="005B29A7">
        <w:rPr>
          <w:rFonts w:ascii="Arial" w:hAnsi="Arial" w:cs="Arial"/>
          <w:sz w:val="22"/>
        </w:rPr>
        <w:t xml:space="preserve"> of the</w:t>
      </w:r>
      <w:r w:rsidRPr="00244212" w:rsidR="00883B4C">
        <w:rPr>
          <w:rFonts w:ascii="Arial" w:hAnsi="Arial" w:cs="Arial"/>
          <w:sz w:val="22"/>
        </w:rPr>
        <w:t xml:space="preserve"> </w:t>
      </w:r>
      <w:hyperlink w:history="1" r:id="rId16">
        <w:r w:rsidRPr="00244212" w:rsidR="00883B4C">
          <w:rPr>
            <w:rStyle w:val="Hyperlink"/>
            <w:rFonts w:ascii="Arial" w:hAnsi="Arial" w:cs="Arial"/>
            <w:sz w:val="22"/>
          </w:rPr>
          <w:t>Regulated Qualifications Framework</w:t>
        </w:r>
      </w:hyperlink>
      <w:r w:rsidRPr="00244212" w:rsidR="00C836E2">
        <w:rPr>
          <w:rFonts w:ascii="Arial" w:hAnsi="Arial" w:cs="Arial"/>
          <w:sz w:val="22"/>
        </w:rPr>
        <w:t xml:space="preserve"> </w:t>
      </w:r>
      <w:r w:rsidRPr="00812F3B" w:rsidR="00812F3B">
        <w:rPr>
          <w:rFonts w:ascii="Arial" w:hAnsi="Arial" w:cs="Arial"/>
          <w:sz w:val="22"/>
        </w:rPr>
        <w:t xml:space="preserve">e.g. </w:t>
      </w:r>
      <w:r w:rsidR="00BA0543">
        <w:rPr>
          <w:rFonts w:ascii="Arial" w:hAnsi="Arial" w:cs="Arial"/>
          <w:sz w:val="22"/>
        </w:rPr>
        <w:t>foundation degree or degree with honours</w:t>
      </w:r>
      <w:r w:rsidRPr="00812F3B" w:rsidR="00812F3B">
        <w:rPr>
          <w:rFonts w:ascii="Arial" w:hAnsi="Arial" w:cs="Arial"/>
          <w:sz w:val="22"/>
        </w:rPr>
        <w:t xml:space="preserve">, or Level </w:t>
      </w:r>
      <w:r w:rsidR="00BA0543">
        <w:rPr>
          <w:rFonts w:ascii="Arial" w:hAnsi="Arial" w:cs="Arial"/>
          <w:sz w:val="22"/>
        </w:rPr>
        <w:t>5 or 6</w:t>
      </w:r>
      <w:r w:rsidRPr="00812F3B" w:rsidR="00812F3B">
        <w:rPr>
          <w:rFonts w:ascii="Arial" w:hAnsi="Arial" w:cs="Arial"/>
          <w:sz w:val="22"/>
        </w:rPr>
        <w:t xml:space="preserve"> award, certificate, diploma</w:t>
      </w:r>
      <w:r w:rsidR="00812F3B">
        <w:rPr>
          <w:rFonts w:ascii="Arial" w:hAnsi="Arial" w:cs="Arial"/>
          <w:sz w:val="22"/>
        </w:rPr>
        <w:t>, NVQ</w:t>
      </w:r>
      <w:r w:rsidRPr="00244212" w:rsidR="006D162A">
        <w:rPr>
          <w:rFonts w:ascii="Arial" w:hAnsi="Arial" w:cs="Arial"/>
          <w:sz w:val="22"/>
        </w:rPr>
        <w:t>.</w:t>
      </w:r>
    </w:p>
    <w:p w:rsidR="00F328FC" w:rsidP="00322411" w:rsidRDefault="00F328FC" w14:paraId="12718270" w14:textId="670B7FC6">
      <w:pPr>
        <w:pStyle w:val="ListParagraph"/>
        <w:numPr>
          <w:ilvl w:val="0"/>
          <w:numId w:val="6"/>
        </w:numPr>
        <w:ind w:left="567"/>
        <w:contextualSpacing w:val="0"/>
        <w:rPr>
          <w:rFonts w:ascii="Arial" w:hAnsi="Arial" w:cs="Arial"/>
          <w:sz w:val="22"/>
        </w:rPr>
      </w:pPr>
      <w:r w:rsidRPr="00F328FC">
        <w:rPr>
          <w:rFonts w:ascii="Arial" w:hAnsi="Arial" w:cs="Arial"/>
          <w:sz w:val="22"/>
        </w:rPr>
        <w:t>Knowledge, experience and competence may also be evidenced through professional registration</w:t>
      </w:r>
      <w:r>
        <w:rPr>
          <w:rFonts w:ascii="Arial" w:hAnsi="Arial" w:cs="Arial"/>
          <w:sz w:val="22"/>
        </w:rPr>
        <w:t>:</w:t>
      </w:r>
    </w:p>
    <w:p w:rsidR="00F328FC" w:rsidP="00322411" w:rsidRDefault="00F328FC" w14:paraId="70B3ED42" w14:textId="1536BDC7">
      <w:pPr>
        <w:pStyle w:val="ListParagraph"/>
        <w:numPr>
          <w:ilvl w:val="1"/>
          <w:numId w:val="6"/>
        </w:numPr>
        <w:ind w:left="1134"/>
        <w:contextualSpacing w:val="0"/>
        <w:rPr>
          <w:rFonts w:ascii="Arial" w:hAnsi="Arial" w:cs="Arial"/>
          <w:sz w:val="22"/>
        </w:rPr>
      </w:pPr>
      <w:r w:rsidRPr="00F328FC">
        <w:rPr>
          <w:rFonts w:ascii="Arial" w:hAnsi="Arial" w:cs="Arial"/>
          <w:sz w:val="22"/>
        </w:rPr>
        <w:t>Professional registration at the Registered Scientist (</w:t>
      </w:r>
      <w:proofErr w:type="spellStart"/>
      <w:r w:rsidRPr="00F328FC">
        <w:rPr>
          <w:rFonts w:ascii="Arial" w:hAnsi="Arial" w:cs="Arial"/>
          <w:sz w:val="22"/>
        </w:rPr>
        <w:t>RSci</w:t>
      </w:r>
      <w:proofErr w:type="spellEnd"/>
      <w:r w:rsidRPr="00F328FC">
        <w:rPr>
          <w:rFonts w:ascii="Arial" w:hAnsi="Arial" w:cs="Arial"/>
          <w:sz w:val="22"/>
        </w:rPr>
        <w:t>) level will typically indicate partial competence at TAE Level 4</w:t>
      </w:r>
      <w:r>
        <w:rPr>
          <w:rFonts w:ascii="Arial" w:hAnsi="Arial" w:cs="Arial"/>
          <w:sz w:val="22"/>
        </w:rPr>
        <w:t>.</w:t>
      </w:r>
    </w:p>
    <w:p w:rsidR="00F328FC" w:rsidP="00322411" w:rsidRDefault="00F328FC" w14:paraId="24DFAF0B" w14:textId="607BCF1B">
      <w:pPr>
        <w:pStyle w:val="ListParagraph"/>
        <w:numPr>
          <w:ilvl w:val="1"/>
          <w:numId w:val="6"/>
        </w:numPr>
        <w:ind w:left="1134"/>
        <w:contextualSpacing w:val="0"/>
        <w:rPr>
          <w:rFonts w:ascii="Arial" w:hAnsi="Arial" w:cs="Arial"/>
          <w:sz w:val="22"/>
        </w:rPr>
      </w:pPr>
      <w:r w:rsidRPr="00F328FC">
        <w:rPr>
          <w:rFonts w:ascii="Arial" w:hAnsi="Arial" w:cs="Arial"/>
          <w:sz w:val="22"/>
        </w:rPr>
        <w:t>Professional registration at the Incorporated Engineer (IEng) level will typically indicate full competence at TAE Level 4</w:t>
      </w:r>
      <w:r>
        <w:rPr>
          <w:rFonts w:ascii="Arial" w:hAnsi="Arial" w:cs="Arial"/>
          <w:sz w:val="22"/>
        </w:rPr>
        <w:t>.</w:t>
      </w:r>
    </w:p>
    <w:p w:rsidR="006D162A" w:rsidP="002B5854" w:rsidRDefault="0004217C" w14:paraId="0CC25CFC" w14:textId="77777777">
      <w:pPr>
        <w:rPr>
          <w:rFonts w:ascii="Roboto" w:hAnsi="Roboto"/>
          <w:color w:val="002E3B" w:themeColor="accent1"/>
          <w:sz w:val="22"/>
        </w:rPr>
      </w:pPr>
      <w:r w:rsidRPr="00C9549D">
        <w:rPr>
          <w:rFonts w:ascii="Roboto" w:hAnsi="Roboto"/>
          <w:color w:val="002E3B" w:themeColor="accent1"/>
          <w:sz w:val="22"/>
        </w:rPr>
        <w:t>Desirable</w:t>
      </w:r>
    </w:p>
    <w:p w:rsidR="008B6A11" w:rsidP="7A157793" w:rsidRDefault="00477B51" w14:paraId="441B352E" w14:textId="77777777">
      <w:pPr>
        <w:pStyle w:val="ListParagraph"/>
        <w:numPr>
          <w:ilvl w:val="0"/>
          <w:numId w:val="11"/>
        </w:numPr>
        <w:ind w:left="567" w:hanging="425"/>
        <w:rPr>
          <w:rFonts w:ascii="Arial" w:hAnsi="Arial" w:cs="Arial"/>
          <w:sz w:val="22"/>
        </w:rPr>
      </w:pPr>
      <w:r w:rsidRPr="7A157793">
        <w:rPr>
          <w:rFonts w:ascii="Arial" w:hAnsi="Arial" w:cs="Arial"/>
          <w:sz w:val="22"/>
        </w:rPr>
        <w:t>Understanding of how the specialist technical services provided by the post holder support the objectives of the University.</w:t>
      </w:r>
    </w:p>
    <w:p w:rsidR="008B6A11" w:rsidP="7A157793" w:rsidRDefault="69612049" w14:paraId="201B750D" w14:textId="38CF30E7">
      <w:pPr>
        <w:pStyle w:val="ListParagraph"/>
        <w:numPr>
          <w:ilvl w:val="0"/>
          <w:numId w:val="11"/>
        </w:numPr>
        <w:ind w:left="567" w:hanging="425"/>
        <w:rPr>
          <w:rFonts w:ascii="Arial" w:hAnsi="Arial" w:cs="Arial"/>
          <w:sz w:val="22"/>
        </w:rPr>
      </w:pPr>
      <w:r w:rsidRPr="7A157793">
        <w:rPr>
          <w:rFonts w:ascii="Arial" w:hAnsi="Arial" w:cs="Arial"/>
          <w:sz w:val="22"/>
        </w:rPr>
        <w:t>Degree in science related subject.</w:t>
      </w:r>
    </w:p>
    <w:p w:rsidR="008B6A11" w:rsidP="008B6A11" w:rsidRDefault="00195830" w14:paraId="00F831A3" w14:textId="77777777">
      <w:pPr>
        <w:pStyle w:val="ListParagraph"/>
        <w:numPr>
          <w:ilvl w:val="0"/>
          <w:numId w:val="11"/>
        </w:numPr>
        <w:ind w:left="567" w:hanging="425"/>
        <w:contextualSpacing w:val="0"/>
        <w:rPr>
          <w:rFonts w:ascii="Arial" w:hAnsi="Arial" w:cs="Arial"/>
          <w:sz w:val="22"/>
        </w:rPr>
      </w:pPr>
      <w:r w:rsidRPr="008B6A11">
        <w:rPr>
          <w:rFonts w:ascii="Arial" w:hAnsi="Arial" w:cs="Arial"/>
          <w:sz w:val="22"/>
        </w:rPr>
        <w:t>Experience performing physical characterisation of glasses and related SSB materials</w:t>
      </w:r>
    </w:p>
    <w:p w:rsidRPr="008B6A11" w:rsidR="00477B51" w:rsidP="008B6A11" w:rsidRDefault="00195830" w14:paraId="5C4E2963" w14:textId="393352B1">
      <w:pPr>
        <w:pStyle w:val="ListParagraph"/>
        <w:numPr>
          <w:ilvl w:val="0"/>
          <w:numId w:val="11"/>
        </w:numPr>
        <w:ind w:left="567" w:hanging="425"/>
        <w:contextualSpacing w:val="0"/>
        <w:rPr>
          <w:rFonts w:ascii="Arial" w:hAnsi="Arial" w:cs="Arial"/>
          <w:sz w:val="22"/>
        </w:rPr>
      </w:pPr>
      <w:r w:rsidRPr="008B6A11">
        <w:rPr>
          <w:rFonts w:ascii="Arial" w:hAnsi="Arial" w:cs="Arial"/>
          <w:sz w:val="22"/>
        </w:rPr>
        <w:t>Knowledge of Glass and Fibre fabrication techniques</w:t>
      </w:r>
    </w:p>
    <w:p w:rsidRPr="00C9549D" w:rsidR="0004217C" w:rsidP="002B5854" w:rsidRDefault="001C2F92" w14:paraId="1AEC6741" w14:textId="638A54B1">
      <w:pPr>
        <w:rPr>
          <w:rFonts w:ascii="Roboto" w:hAnsi="Roboto"/>
          <w:color w:val="002E3B" w:themeColor="accent1"/>
          <w:sz w:val="22"/>
        </w:rPr>
      </w:pPr>
      <w:r>
        <w:rPr>
          <w:rFonts w:ascii="Roboto" w:hAnsi="Roboto"/>
          <w:b/>
          <w:bCs/>
          <w:sz w:val="22"/>
        </w:rPr>
        <w:pict w14:anchorId="65AE1C8E">
          <v:rect id="_x0000_i1030" style="width:0;height:1.5pt" o:hr="t" o:hrstd="t" o:hralign="center" fillcolor="#a0a0a0" stroked="f"/>
        </w:pict>
      </w:r>
    </w:p>
    <w:p w:rsidRPr="00C9549D" w:rsidR="0004217C" w:rsidP="002B5854" w:rsidRDefault="0004217C" w14:paraId="2660D85F" w14:textId="3E7292E7">
      <w:pPr>
        <w:rPr>
          <w:rFonts w:ascii="Roboto" w:hAnsi="Roboto"/>
          <w:b/>
          <w:bCs/>
          <w:color w:val="002E3B" w:themeColor="accent1"/>
          <w:sz w:val="22"/>
        </w:rPr>
      </w:pPr>
      <w:r w:rsidRPr="00C9549D">
        <w:rPr>
          <w:rFonts w:ascii="Roboto" w:hAnsi="Roboto"/>
          <w:b/>
          <w:bCs/>
          <w:color w:val="002E3B" w:themeColor="accent1"/>
          <w:sz w:val="22"/>
        </w:rPr>
        <w:t>Teamwork and Communication</w:t>
      </w:r>
    </w:p>
    <w:p w:rsidRPr="00C9549D" w:rsidR="0004217C" w:rsidP="002B5854" w:rsidRDefault="0004217C" w14:paraId="144C3015" w14:textId="38122CD3">
      <w:pPr>
        <w:rPr>
          <w:rFonts w:ascii="Roboto" w:hAnsi="Roboto"/>
          <w:color w:val="002E3B" w:themeColor="accent1"/>
          <w:sz w:val="22"/>
        </w:rPr>
      </w:pPr>
      <w:r w:rsidRPr="00C9549D">
        <w:rPr>
          <w:rFonts w:ascii="Roboto" w:hAnsi="Roboto"/>
          <w:color w:val="002E3B" w:themeColor="accent1"/>
          <w:sz w:val="22"/>
        </w:rPr>
        <w:t>Essential</w:t>
      </w:r>
    </w:p>
    <w:p w:rsidRPr="00BA0543" w:rsidR="00BA0543" w:rsidP="00BA0543" w:rsidRDefault="00BA0543" w14:paraId="3EE5EEB7" w14:textId="77777777">
      <w:pPr>
        <w:pStyle w:val="ListParagraph"/>
        <w:numPr>
          <w:ilvl w:val="0"/>
          <w:numId w:val="3"/>
        </w:numPr>
        <w:ind w:left="567" w:hanging="425"/>
        <w:contextualSpacing w:val="0"/>
        <w:rPr>
          <w:rFonts w:ascii="Roboto" w:hAnsi="Roboto"/>
          <w:sz w:val="22"/>
        </w:rPr>
      </w:pPr>
      <w:r w:rsidRPr="00BA0543">
        <w:rPr>
          <w:rFonts w:ascii="Roboto" w:hAnsi="Roboto"/>
          <w:sz w:val="22"/>
        </w:rPr>
        <w:t>Delegates and/or collaborates effectively, understanding the strengths and weaknesses of colleagues.</w:t>
      </w:r>
    </w:p>
    <w:p w:rsidRPr="00BA0543" w:rsidR="00BA0543" w:rsidP="00BA0543" w:rsidRDefault="00BA0543" w14:paraId="1603B162" w14:textId="77777777">
      <w:pPr>
        <w:pStyle w:val="ListParagraph"/>
        <w:numPr>
          <w:ilvl w:val="0"/>
          <w:numId w:val="3"/>
        </w:numPr>
        <w:ind w:left="567" w:hanging="425"/>
        <w:contextualSpacing w:val="0"/>
        <w:rPr>
          <w:rFonts w:ascii="Roboto" w:hAnsi="Roboto"/>
          <w:sz w:val="22"/>
        </w:rPr>
      </w:pPr>
      <w:r w:rsidRPr="00BA0543">
        <w:rPr>
          <w:rFonts w:ascii="Roboto" w:hAnsi="Roboto"/>
          <w:sz w:val="22"/>
        </w:rPr>
        <w:t>Works proactively with colleagues and other stakeholders, within and beyond the University, to achieve outcomes.</w:t>
      </w:r>
    </w:p>
    <w:p w:rsidRPr="00BA0543" w:rsidR="00BA0543" w:rsidP="00BA0543" w:rsidRDefault="00BA0543" w14:paraId="26B8BA58" w14:textId="77777777">
      <w:pPr>
        <w:pStyle w:val="ListParagraph"/>
        <w:numPr>
          <w:ilvl w:val="0"/>
          <w:numId w:val="3"/>
        </w:numPr>
        <w:ind w:left="567" w:hanging="425"/>
        <w:contextualSpacing w:val="0"/>
        <w:rPr>
          <w:rFonts w:ascii="Roboto" w:hAnsi="Roboto"/>
          <w:sz w:val="22"/>
        </w:rPr>
      </w:pPr>
      <w:r w:rsidRPr="00BA0543">
        <w:rPr>
          <w:rFonts w:ascii="Roboto" w:hAnsi="Roboto"/>
          <w:sz w:val="22"/>
        </w:rPr>
        <w:t>Communicates effectively to develop understanding and achieve cooperation.</w:t>
      </w:r>
    </w:p>
    <w:p w:rsidRPr="006D162A" w:rsidR="005B29A7" w:rsidP="00BA0543" w:rsidRDefault="00BA0543" w14:paraId="50F20158" w14:textId="17D18F39">
      <w:pPr>
        <w:pStyle w:val="ListParagraph"/>
        <w:numPr>
          <w:ilvl w:val="0"/>
          <w:numId w:val="3"/>
        </w:numPr>
        <w:ind w:left="567" w:hanging="425"/>
        <w:contextualSpacing w:val="0"/>
        <w:rPr>
          <w:rFonts w:ascii="Roboto" w:hAnsi="Roboto"/>
          <w:sz w:val="22"/>
        </w:rPr>
      </w:pPr>
      <w:r w:rsidRPr="00BA0543">
        <w:rPr>
          <w:rFonts w:ascii="Roboto" w:hAnsi="Roboto"/>
          <w:sz w:val="22"/>
        </w:rPr>
        <w:t>Provides clear specialist advice, guidance and recommendations on complex issues</w:t>
      </w:r>
      <w:r w:rsidR="005B29A7">
        <w:rPr>
          <w:rFonts w:ascii="Roboto" w:hAnsi="Roboto"/>
          <w:sz w:val="22"/>
        </w:rPr>
        <w:t>.</w:t>
      </w:r>
    </w:p>
    <w:p w:rsidRPr="00C9549D" w:rsidR="0004217C" w:rsidP="002B5854" w:rsidRDefault="001C2F92" w14:paraId="53720CFE" w14:textId="2C9992A1">
      <w:pPr>
        <w:rPr>
          <w:rFonts w:ascii="Roboto" w:hAnsi="Roboto"/>
          <w:color w:val="002E3B" w:themeColor="accent1"/>
          <w:sz w:val="22"/>
        </w:rPr>
      </w:pPr>
      <w:r>
        <w:rPr>
          <w:rFonts w:ascii="Roboto" w:hAnsi="Roboto"/>
          <w:b/>
          <w:bCs/>
          <w:sz w:val="22"/>
        </w:rPr>
        <w:pict w14:anchorId="2A662B58">
          <v:rect id="_x0000_i1031" style="width:0;height:1.5pt" o:hr="t" o:hrstd="t" o:hralign="center" fillcolor="#a0a0a0" stroked="f"/>
        </w:pict>
      </w:r>
    </w:p>
    <w:p w:rsidRPr="00C9549D" w:rsidR="0004217C" w:rsidP="002B5854" w:rsidRDefault="0004217C" w14:paraId="162C6B84" w14:textId="68F5C407">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rsidRPr="00C9549D" w:rsidR="0004217C" w:rsidP="002B5854" w:rsidRDefault="0004217C" w14:paraId="199489A2" w14:textId="563175F7">
      <w:pPr>
        <w:rPr>
          <w:rFonts w:ascii="Roboto" w:hAnsi="Roboto"/>
          <w:color w:val="002E3B" w:themeColor="accent1"/>
          <w:sz w:val="22"/>
        </w:rPr>
      </w:pPr>
      <w:r w:rsidRPr="00C9549D">
        <w:rPr>
          <w:rFonts w:ascii="Roboto" w:hAnsi="Roboto"/>
          <w:color w:val="002E3B" w:themeColor="accent1"/>
          <w:sz w:val="22"/>
        </w:rPr>
        <w:t>Essential</w:t>
      </w:r>
    </w:p>
    <w:p w:rsidRPr="00BA0543" w:rsidR="00BA0543" w:rsidP="00BA0543" w:rsidRDefault="00BA0543" w14:paraId="5A266559" w14:textId="77777777">
      <w:pPr>
        <w:pStyle w:val="ListParagraph"/>
        <w:numPr>
          <w:ilvl w:val="0"/>
          <w:numId w:val="4"/>
        </w:numPr>
        <w:ind w:left="567" w:hanging="425"/>
        <w:contextualSpacing w:val="0"/>
        <w:rPr>
          <w:rFonts w:ascii="Roboto" w:hAnsi="Roboto"/>
          <w:sz w:val="22"/>
        </w:rPr>
      </w:pPr>
      <w:r w:rsidRPr="00BA0543">
        <w:rPr>
          <w:rFonts w:ascii="Roboto" w:hAnsi="Roboto"/>
          <w:sz w:val="22"/>
        </w:rPr>
        <w:t>Plans and progresses a rage of work activities within broad professional guidelines and established University policies and procedures.</w:t>
      </w:r>
    </w:p>
    <w:p w:rsidR="0004217C" w:rsidP="00BA0543" w:rsidRDefault="00BA0543" w14:paraId="3686927A" w14:textId="0E0AF8A1">
      <w:pPr>
        <w:pStyle w:val="ListParagraph"/>
        <w:numPr>
          <w:ilvl w:val="0"/>
          <w:numId w:val="4"/>
        </w:numPr>
        <w:ind w:left="567" w:hanging="425"/>
        <w:contextualSpacing w:val="0"/>
        <w:rPr>
          <w:rFonts w:ascii="Roboto" w:hAnsi="Roboto"/>
          <w:sz w:val="22"/>
        </w:rPr>
      </w:pPr>
      <w:r w:rsidRPr="00BA0543">
        <w:rPr>
          <w:rFonts w:ascii="Roboto" w:hAnsi="Roboto"/>
          <w:sz w:val="22"/>
        </w:rPr>
        <w:t>Formulates development plans to meet current skill requirements</w:t>
      </w:r>
      <w:r w:rsidRPr="00883B4C" w:rsidR="00883B4C">
        <w:rPr>
          <w:rFonts w:ascii="Roboto" w:hAnsi="Roboto"/>
          <w:sz w:val="22"/>
        </w:rPr>
        <w:t>.</w:t>
      </w:r>
    </w:p>
    <w:p w:rsidRPr="006D162A" w:rsidR="006D162A" w:rsidP="00C1553A" w:rsidRDefault="006D162A" w14:paraId="21947BB1" w14:textId="0EC1CFC0">
      <w:pPr>
        <w:pStyle w:val="ListParagraph"/>
        <w:ind w:left="567"/>
        <w:contextualSpacing w:val="0"/>
        <w:rPr>
          <w:rFonts w:ascii="Arial" w:hAnsi="Arial" w:cs="Arial"/>
          <w:sz w:val="22"/>
        </w:rPr>
      </w:pPr>
    </w:p>
    <w:p w:rsidRPr="00C9549D" w:rsidR="0004217C" w:rsidP="002B5854" w:rsidRDefault="001C2F92" w14:paraId="4EB78921" w14:textId="6B0F1122">
      <w:pPr>
        <w:rPr>
          <w:rFonts w:ascii="Roboto" w:hAnsi="Roboto"/>
          <w:color w:val="002E3B" w:themeColor="accent1"/>
          <w:sz w:val="22"/>
        </w:rPr>
      </w:pPr>
      <w:r>
        <w:rPr>
          <w:rFonts w:ascii="Roboto" w:hAnsi="Roboto"/>
          <w:b/>
          <w:bCs/>
          <w:sz w:val="22"/>
        </w:rPr>
        <w:pict w14:anchorId="019C7A5E">
          <v:rect id="_x0000_i1032" style="width:0;height:1.5pt" o:hr="t" o:hrstd="t" o:hralign="center" fillcolor="#a0a0a0" stroked="f"/>
        </w:pict>
      </w:r>
    </w:p>
    <w:p w:rsidRPr="00C9549D" w:rsidR="0004217C" w:rsidP="002B5854" w:rsidRDefault="0004217C" w14:paraId="5E177700" w14:textId="4E23D11B">
      <w:pPr>
        <w:rPr>
          <w:rFonts w:ascii="Roboto" w:hAnsi="Roboto"/>
          <w:b/>
          <w:bCs/>
          <w:color w:val="002E3B" w:themeColor="accent1"/>
          <w:sz w:val="22"/>
        </w:rPr>
      </w:pPr>
      <w:r w:rsidRPr="00C9549D">
        <w:rPr>
          <w:rFonts w:ascii="Roboto" w:hAnsi="Roboto"/>
          <w:b/>
          <w:bCs/>
          <w:color w:val="002E3B" w:themeColor="accent1"/>
          <w:sz w:val="22"/>
        </w:rPr>
        <w:t>Problem Solving and Initiative</w:t>
      </w:r>
    </w:p>
    <w:p w:rsidRPr="00C9549D" w:rsidR="0004217C" w:rsidP="002B5854" w:rsidRDefault="0004217C" w14:paraId="2EB584D4" w14:textId="60380235">
      <w:pPr>
        <w:rPr>
          <w:rFonts w:ascii="Roboto" w:hAnsi="Roboto"/>
          <w:color w:val="002E3B" w:themeColor="accent1"/>
          <w:sz w:val="22"/>
        </w:rPr>
      </w:pPr>
      <w:r w:rsidRPr="00C9549D">
        <w:rPr>
          <w:rFonts w:ascii="Roboto" w:hAnsi="Roboto"/>
          <w:color w:val="002E3B" w:themeColor="accent1"/>
          <w:sz w:val="22"/>
        </w:rPr>
        <w:t>Essential</w:t>
      </w:r>
    </w:p>
    <w:p w:rsidRPr="00BA0543" w:rsidR="00BA0543" w:rsidP="00BA0543" w:rsidRDefault="00BA0543" w14:paraId="61989694" w14:textId="77777777">
      <w:pPr>
        <w:pStyle w:val="ListParagraph"/>
        <w:numPr>
          <w:ilvl w:val="0"/>
          <w:numId w:val="5"/>
        </w:numPr>
        <w:ind w:left="567" w:hanging="425"/>
        <w:contextualSpacing w:val="0"/>
        <w:rPr>
          <w:rFonts w:ascii="Roboto" w:hAnsi="Roboto"/>
          <w:sz w:val="22"/>
        </w:rPr>
      </w:pPr>
      <w:r w:rsidRPr="00BA0543">
        <w:rPr>
          <w:rFonts w:ascii="Roboto" w:hAnsi="Roboto"/>
          <w:sz w:val="22"/>
        </w:rPr>
        <w:t>Develops detailed understanding of long-standing and/or complex problems and applies professional knowledge and experience to resolve them.</w:t>
      </w:r>
    </w:p>
    <w:p w:rsidR="0004217C" w:rsidP="00BA0543" w:rsidRDefault="00BA0543" w14:paraId="00FD6EF2" w14:textId="35D5889A">
      <w:pPr>
        <w:pStyle w:val="ListParagraph"/>
        <w:numPr>
          <w:ilvl w:val="0"/>
          <w:numId w:val="5"/>
        </w:numPr>
        <w:ind w:left="567" w:hanging="425"/>
        <w:contextualSpacing w:val="0"/>
        <w:rPr>
          <w:rFonts w:ascii="Roboto" w:hAnsi="Roboto"/>
          <w:sz w:val="22"/>
        </w:rPr>
      </w:pPr>
      <w:r w:rsidRPr="00BA0543">
        <w:rPr>
          <w:rFonts w:ascii="Roboto" w:hAnsi="Roboto"/>
          <w:sz w:val="22"/>
        </w:rPr>
        <w:t>Demonstrates an awareness of principles and trends in a professional or specialist field and awareness of how this affects activities in the University</w:t>
      </w:r>
      <w:r w:rsidR="00883B4C">
        <w:rPr>
          <w:rFonts w:ascii="Roboto" w:hAnsi="Roboto"/>
          <w:sz w:val="22"/>
        </w:rPr>
        <w:t>.</w:t>
      </w:r>
    </w:p>
    <w:p w:rsidR="006D162A" w:rsidP="002B5854" w:rsidRDefault="006D162A" w14:paraId="1356C039" w14:textId="77777777">
      <w:pPr>
        <w:rPr>
          <w:rFonts w:ascii="Roboto" w:hAnsi="Roboto"/>
          <w:color w:val="002E3B" w:themeColor="accent1"/>
          <w:sz w:val="22"/>
        </w:rPr>
      </w:pPr>
      <w:r w:rsidRPr="00C9549D">
        <w:rPr>
          <w:rFonts w:ascii="Roboto" w:hAnsi="Roboto"/>
          <w:color w:val="002E3B" w:themeColor="accent1"/>
          <w:sz w:val="22"/>
        </w:rPr>
        <w:t>Desirable</w:t>
      </w:r>
    </w:p>
    <w:p w:rsidRPr="006D162A" w:rsidR="006D162A" w:rsidP="002B5854" w:rsidRDefault="006F50DA" w14:paraId="021908AD" w14:textId="0CD7EBA0">
      <w:pPr>
        <w:pStyle w:val="ListParagraph"/>
        <w:numPr>
          <w:ilvl w:val="0"/>
          <w:numId w:val="11"/>
        </w:numPr>
        <w:ind w:left="567" w:hanging="425"/>
        <w:contextualSpacing w:val="0"/>
        <w:rPr>
          <w:rFonts w:ascii="Arial" w:hAnsi="Arial" w:cs="Arial"/>
          <w:sz w:val="22"/>
        </w:rPr>
      </w:pPr>
      <w:r w:rsidRPr="006F50DA">
        <w:rPr>
          <w:rFonts w:ascii="Arial" w:hAnsi="Arial" w:cs="Arial"/>
          <w:sz w:val="22"/>
        </w:rPr>
        <w:t>Familiarity with general diagnostic test equipment</w:t>
      </w:r>
    </w:p>
    <w:p w:rsidR="00DA0322" w:rsidP="002B5854" w:rsidRDefault="001C2F92" w14:paraId="39189345" w14:textId="11DC138A">
      <w:pPr>
        <w:rPr>
          <w:rFonts w:ascii="Roboto" w:hAnsi="Roboto"/>
          <w:sz w:val="22"/>
        </w:rPr>
      </w:pPr>
      <w:r>
        <w:rPr>
          <w:rFonts w:ascii="Roboto" w:hAnsi="Roboto"/>
          <w:b/>
          <w:bCs/>
          <w:sz w:val="22"/>
        </w:rPr>
        <w:pict w14:anchorId="151CEDD0">
          <v:rect id="_x0000_i1033" style="width:0;height:1.5pt" o:hr="t" o:hrstd="t" o:hralign="center" fillcolor="#a0a0a0" stroked="f"/>
        </w:pict>
      </w:r>
    </w:p>
    <w:p w:rsidRPr="00C9549D" w:rsidR="00850136" w:rsidP="002B5854" w:rsidRDefault="00850136" w14:paraId="1F75EEDF" w14:textId="7907AB06">
      <w:pPr>
        <w:rPr>
          <w:rFonts w:ascii="Roboto" w:hAnsi="Roboto"/>
          <w:sz w:val="22"/>
        </w:rPr>
      </w:pPr>
    </w:p>
    <w:p w:rsidRPr="00C9549D" w:rsidR="00850136" w:rsidP="002B5854" w:rsidRDefault="00850136" w14:paraId="0A59B529" w14:textId="3E874546">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t xml:space="preserve">Job Hazard </w:t>
      </w:r>
      <w:r w:rsidRPr="00C9549D" w:rsidR="00D86E92">
        <w:rPr>
          <w:rFonts w:ascii="Roboto" w:hAnsi="Roboto"/>
          <w:b w:val="0"/>
          <w:bCs/>
          <w:color w:val="FFFFFF" w:themeColor="background1"/>
          <w:sz w:val="24"/>
          <w:szCs w:val="24"/>
        </w:rPr>
        <w:t>Assessment</w:t>
      </w:r>
    </w:p>
    <w:p w:rsidRPr="00722340" w:rsidR="00C836E2" w:rsidP="002B5854" w:rsidRDefault="00E76E9F" w14:paraId="2E409A25" w14:textId="0D646878">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w:history="1" r:id="rId17">
        <w:r w:rsidRPr="002666B4">
          <w:rPr>
            <w:rStyle w:val="Hyperlink"/>
            <w:rFonts w:ascii="Roboto" w:hAnsi="Roboto"/>
            <w:sz w:val="22"/>
          </w:rPr>
          <w:t>available from</w:t>
        </w:r>
        <w:r w:rsidRPr="002666B4" w:rsid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rsidRPr="00722340" w:rsidR="00E76E9F" w:rsidP="002B5854" w:rsidRDefault="00E76E9F" w14:paraId="3873EF12" w14:textId="74B04E2F">
      <w:pPr>
        <w:pStyle w:val="Heading2"/>
        <w:spacing w:line="240" w:lineRule="auto"/>
        <w:rPr>
          <w:rFonts w:ascii="Roboto" w:hAnsi="Roboto"/>
          <w:sz w:val="22"/>
          <w:szCs w:val="22"/>
        </w:rPr>
      </w:pPr>
      <w:r w:rsidRPr="00722340">
        <w:rPr>
          <w:rFonts w:ascii="Roboto" w:hAnsi="Roboto"/>
          <w:sz w:val="22"/>
          <w:szCs w:val="22"/>
        </w:rPr>
        <w:t>Physical Environment</w:t>
      </w:r>
    </w:p>
    <w:p w:rsidRPr="00722340" w:rsidR="00E76E9F" w:rsidP="002B5854" w:rsidRDefault="00E76E9F" w14:paraId="5AC0AE42" w14:textId="0434D23C">
      <w:pPr>
        <w:rPr>
          <w:rFonts w:ascii="Roboto" w:hAnsi="Roboto"/>
          <w:sz w:val="22"/>
        </w:rPr>
      </w:pPr>
      <w:r w:rsidRPr="00722340">
        <w:rPr>
          <w:rFonts w:ascii="Roboto" w:hAnsi="Roboto"/>
          <w:sz w:val="22"/>
        </w:rPr>
        <w:t xml:space="preserve">Working </w:t>
      </w:r>
      <w:r w:rsidRPr="00722340" w:rsidR="00577C4D">
        <w:rPr>
          <w:rFonts w:ascii="Roboto" w:hAnsi="Roboto"/>
          <w:sz w:val="22"/>
        </w:rPr>
        <w:t>o</w:t>
      </w:r>
      <w:r w:rsidRPr="00722340">
        <w:rPr>
          <w:rFonts w:ascii="Roboto" w:hAnsi="Roboto"/>
          <w:sz w:val="22"/>
        </w:rPr>
        <w:t>utside</w:t>
      </w:r>
      <w:bookmarkStart w:name="_Hlk181968470" w:id="3"/>
      <w:r w:rsidRPr="00722340" w:rsidR="00CF2A12">
        <w:rPr>
          <w:rFonts w:ascii="Roboto" w:hAnsi="Roboto"/>
          <w:sz w:val="22"/>
        </w:rPr>
        <w:t xml:space="preserve"> </w:t>
      </w:r>
      <w:r w:rsidRPr="001B067E" w:rsidR="00CF2A12">
        <w:rPr>
          <w:rFonts w:ascii="Roboto" w:hAnsi="Roboto"/>
          <w:b/>
          <w:bCs/>
          <w:color w:val="1CCCFF" w:themeColor="accent1" w:themeTint="80"/>
          <w:sz w:val="22"/>
        </w:rPr>
        <w:t>^</w:t>
      </w:r>
      <w:bookmarkEnd w:id="3"/>
      <w:r w:rsidRPr="00722340" w:rsidR="00CE75C9">
        <w:rPr>
          <w:rFonts w:ascii="Roboto" w:hAnsi="Roboto"/>
          <w:b/>
          <w:bCs/>
          <w:sz w:val="22"/>
        </w:rPr>
        <w:tab/>
      </w:r>
      <w:r w:rsidRPr="00722340" w:rsidR="00CE75C9">
        <w:rPr>
          <w:rFonts w:ascii="Roboto" w:hAnsi="Roboto"/>
          <w:b/>
          <w:bCs/>
          <w:sz w:val="22"/>
        </w:rPr>
        <w:tab/>
      </w:r>
      <w:r w:rsidRPr="00722340" w:rsidR="00CE75C9">
        <w:rPr>
          <w:rFonts w:ascii="Roboto" w:hAnsi="Roboto"/>
          <w:b/>
          <w:bCs/>
          <w:sz w:val="22"/>
        </w:rPr>
        <w:tab/>
      </w:r>
      <w:r w:rsidRPr="00722340" w:rsidR="00CE75C9">
        <w:rPr>
          <w:rFonts w:ascii="Roboto" w:hAnsi="Roboto"/>
          <w:b/>
          <w:bCs/>
          <w:sz w:val="22"/>
        </w:rPr>
        <w:tab/>
      </w:r>
      <w:r w:rsidRPr="00722340" w:rsidR="00CE75C9">
        <w:rPr>
          <w:rFonts w:ascii="Roboto" w:hAnsi="Roboto"/>
          <w:b/>
          <w:bCs/>
          <w:sz w:val="22"/>
        </w:rPr>
        <w:tab/>
      </w:r>
      <w:r w:rsidR="00C836E2">
        <w:rPr>
          <w:rFonts w:ascii="Roboto" w:hAnsi="Roboto"/>
          <w:b/>
          <w:bCs/>
          <w:sz w:val="22"/>
        </w:rPr>
        <w:tab/>
      </w:r>
      <w:r w:rsidRPr="00722340" w:rsidR="00CE75C9">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30B85">
            <w:rPr>
              <w:rFonts w:ascii="Roboto" w:hAnsi="Roboto"/>
              <w:sz w:val="22"/>
            </w:rPr>
            <w:t>Not applicable</w:t>
          </w:r>
        </w:sdtContent>
      </w:sdt>
    </w:p>
    <w:p w:rsidRPr="00722340" w:rsidR="00577C4D" w:rsidP="002B5854" w:rsidRDefault="00577C4D" w14:paraId="6D72D294" w14:textId="23011247">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Pr="002666B4" w:rsidR="009608CA">
        <w:rPr>
          <w:rFonts w:ascii="Roboto" w:hAnsi="Roboto"/>
          <w:b/>
          <w:bCs/>
          <w:color w:val="1CCCFF" w:themeColor="accent1" w:themeTint="80"/>
          <w:sz w:val="22"/>
        </w:rPr>
        <w:t>^</w:t>
      </w:r>
      <w:r w:rsidRPr="00722340" w:rsidR="00CE75C9">
        <w:rPr>
          <w:rFonts w:ascii="Roboto" w:hAnsi="Roboto"/>
          <w:b/>
          <w:bCs/>
          <w:sz w:val="22"/>
        </w:rPr>
        <w:tab/>
      </w:r>
      <w:r w:rsidRPr="00722340" w:rsidR="00CE75C9">
        <w:rPr>
          <w:rFonts w:ascii="Roboto" w:hAnsi="Roboto"/>
          <w:b/>
          <w:bCs/>
          <w:sz w:val="22"/>
        </w:rPr>
        <w:tab/>
      </w:r>
      <w:r w:rsidRPr="00722340" w:rsidR="00CE75C9">
        <w:rPr>
          <w:rFonts w:ascii="Roboto" w:hAnsi="Roboto"/>
          <w:b/>
          <w:bCs/>
          <w:sz w:val="22"/>
        </w:rPr>
        <w:tab/>
      </w:r>
      <w:r w:rsidR="00C836E2">
        <w:rPr>
          <w:rFonts w:ascii="Roboto" w:hAnsi="Roboto"/>
          <w:b/>
          <w:bCs/>
          <w:sz w:val="22"/>
        </w:rPr>
        <w:tab/>
      </w:r>
      <w:r w:rsidRPr="00722340" w:rsidR="00CE75C9">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30B85">
            <w:rPr>
              <w:rFonts w:ascii="Roboto" w:hAnsi="Roboto"/>
              <w:sz w:val="22"/>
            </w:rPr>
            <w:t>Not applicable</w:t>
          </w:r>
        </w:sdtContent>
      </w:sdt>
    </w:p>
    <w:p w:rsidRPr="00722340" w:rsidR="00577C4D" w:rsidP="002B5854" w:rsidRDefault="00577C4D" w14:paraId="439E5382" w14:textId="3384B45E">
      <w:pPr>
        <w:rPr>
          <w:rFonts w:ascii="Roboto" w:hAnsi="Roboto"/>
          <w:sz w:val="22"/>
        </w:rPr>
      </w:pPr>
      <w:r w:rsidRPr="00722340">
        <w:rPr>
          <w:rFonts w:ascii="Roboto" w:hAnsi="Roboto"/>
          <w:sz w:val="22"/>
        </w:rPr>
        <w:t xml:space="preserve">Working with dust or fumes </w:t>
      </w:r>
      <w:r w:rsidRPr="002666B4" w:rsidR="009608CA">
        <w:rPr>
          <w:rFonts w:ascii="Roboto" w:hAnsi="Roboto"/>
          <w:b/>
          <w:bCs/>
          <w:color w:val="1CCCFF" w:themeColor="accent1" w:themeTint="80"/>
          <w:sz w:val="22"/>
        </w:rPr>
        <w:t>^</w:t>
      </w:r>
      <w:r w:rsidRPr="00722340" w:rsidR="00CE75C9">
        <w:rPr>
          <w:rFonts w:ascii="Roboto" w:hAnsi="Roboto"/>
          <w:b/>
          <w:bCs/>
          <w:sz w:val="22"/>
        </w:rPr>
        <w:tab/>
      </w:r>
      <w:r w:rsidRPr="00722340" w:rsidR="00CE75C9">
        <w:rPr>
          <w:rFonts w:ascii="Roboto" w:hAnsi="Roboto"/>
          <w:b/>
          <w:bCs/>
          <w:sz w:val="22"/>
        </w:rPr>
        <w:tab/>
      </w:r>
      <w:r w:rsidRPr="00722340" w:rsidR="00CE75C9">
        <w:rPr>
          <w:rFonts w:ascii="Roboto" w:hAnsi="Roboto"/>
          <w:b/>
          <w:bCs/>
          <w:sz w:val="22"/>
        </w:rPr>
        <w:tab/>
      </w:r>
      <w:r w:rsidRPr="00722340" w:rsidR="00CE75C9">
        <w:rPr>
          <w:rFonts w:ascii="Roboto" w:hAnsi="Roboto"/>
          <w:b/>
          <w:bCs/>
          <w:sz w:val="22"/>
        </w:rPr>
        <w:tab/>
      </w:r>
      <w:r w:rsidR="00C836E2">
        <w:rPr>
          <w:rFonts w:ascii="Roboto" w:hAnsi="Roboto"/>
          <w:b/>
          <w:bCs/>
          <w:sz w:val="22"/>
        </w:rPr>
        <w:tab/>
      </w:r>
      <w:r w:rsidRPr="00722340" w:rsidR="00CE75C9">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66083">
            <w:rPr>
              <w:rFonts w:ascii="Roboto" w:hAnsi="Roboto"/>
              <w:sz w:val="22"/>
            </w:rPr>
            <w:t>Frequently 30-60% Time</w:t>
          </w:r>
        </w:sdtContent>
      </w:sdt>
    </w:p>
    <w:p w:rsidRPr="00722340" w:rsidR="00577C4D" w:rsidP="002B5854" w:rsidRDefault="00577C4D" w14:paraId="4268757E" w14:textId="2C4B79EB">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Pr="002666B4" w:rsidR="009608CA">
        <w:rPr>
          <w:rFonts w:ascii="Roboto" w:hAnsi="Roboto"/>
          <w:b/>
          <w:bCs/>
          <w:color w:val="1CCCFF" w:themeColor="accent1" w:themeTint="80"/>
          <w:sz w:val="22"/>
        </w:rPr>
        <w:t>^</w:t>
      </w:r>
      <w:r w:rsidRPr="00722340" w:rsidR="00CE75C9">
        <w:rPr>
          <w:rFonts w:ascii="Roboto" w:hAnsi="Roboto"/>
          <w:b/>
          <w:bCs/>
          <w:sz w:val="22"/>
        </w:rPr>
        <w:tab/>
      </w:r>
      <w:r w:rsidRPr="00722340" w:rsidR="00CE75C9">
        <w:rPr>
          <w:rFonts w:ascii="Roboto" w:hAnsi="Roboto"/>
          <w:b/>
          <w:bCs/>
          <w:sz w:val="22"/>
        </w:rPr>
        <w:tab/>
      </w:r>
      <w:r w:rsidRPr="00722340" w:rsidR="00CE75C9">
        <w:rPr>
          <w:rFonts w:ascii="Roboto" w:hAnsi="Roboto"/>
          <w:b/>
          <w:bCs/>
          <w:sz w:val="22"/>
        </w:rPr>
        <w:tab/>
      </w:r>
      <w:r w:rsidRPr="00722340" w:rsidR="00CE75C9">
        <w:rPr>
          <w:rFonts w:ascii="Roboto" w:hAnsi="Roboto"/>
          <w:b/>
          <w:bCs/>
          <w:sz w:val="22"/>
        </w:rPr>
        <w:tab/>
      </w:r>
      <w:r w:rsidR="00C836E2">
        <w:rPr>
          <w:rFonts w:ascii="Roboto" w:hAnsi="Roboto"/>
          <w:b/>
          <w:bCs/>
          <w:sz w:val="22"/>
        </w:rPr>
        <w:tab/>
      </w:r>
      <w:r w:rsidRPr="00722340" w:rsidR="00CE75C9">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66083">
            <w:rPr>
              <w:rFonts w:ascii="Roboto" w:hAnsi="Roboto"/>
              <w:sz w:val="22"/>
            </w:rPr>
            <w:t>Frequently 30-60% Time</w:t>
          </w:r>
        </w:sdtContent>
      </w:sdt>
    </w:p>
    <w:p w:rsidRPr="00722340" w:rsidR="00577C4D" w:rsidP="002B5854" w:rsidRDefault="00577C4D" w14:paraId="0DF37314" w14:textId="63748520">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Pr="002666B4" w:rsidR="009608CA">
        <w:rPr>
          <w:rFonts w:ascii="Roboto" w:hAnsi="Roboto"/>
          <w:b/>
          <w:bCs/>
          <w:color w:val="1CCCFF" w:themeColor="accent1" w:themeTint="80"/>
          <w:sz w:val="22"/>
        </w:rPr>
        <w:t>^</w:t>
      </w:r>
      <w:r w:rsidRPr="00722340" w:rsidR="00CE75C9">
        <w:rPr>
          <w:rFonts w:ascii="Roboto" w:hAnsi="Roboto"/>
          <w:b/>
          <w:bCs/>
          <w:sz w:val="22"/>
        </w:rPr>
        <w:tab/>
      </w:r>
      <w:r w:rsidR="00C836E2">
        <w:rPr>
          <w:rFonts w:ascii="Roboto" w:hAnsi="Roboto"/>
          <w:b/>
          <w:bCs/>
          <w:sz w:val="22"/>
        </w:rPr>
        <w:tab/>
      </w:r>
      <w:r w:rsidRPr="00722340" w:rsidR="00CE75C9">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66083">
            <w:rPr>
              <w:rFonts w:ascii="Roboto" w:hAnsi="Roboto"/>
              <w:sz w:val="22"/>
            </w:rPr>
            <w:t>Frequently 30-60% Time</w:t>
          </w:r>
        </w:sdtContent>
      </w:sdt>
    </w:p>
    <w:p w:rsidRPr="00722340" w:rsidR="00577C4D" w:rsidP="002B5854" w:rsidRDefault="00577C4D" w14:paraId="6CD09E59" w14:textId="19B3B39A">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Pr="002666B4" w:rsidR="009608CA">
        <w:rPr>
          <w:rFonts w:ascii="Roboto" w:hAnsi="Roboto"/>
          <w:b/>
          <w:bCs/>
          <w:color w:val="1CCCFF" w:themeColor="accent1" w:themeTint="80"/>
          <w:sz w:val="22"/>
        </w:rPr>
        <w:t>^</w:t>
      </w:r>
      <w:r w:rsidRPr="00722340" w:rsidR="00CE75C9">
        <w:rPr>
          <w:rFonts w:ascii="Roboto" w:hAnsi="Roboto"/>
          <w:b/>
          <w:bCs/>
          <w:sz w:val="22"/>
        </w:rPr>
        <w:tab/>
      </w:r>
      <w:r w:rsidRPr="00722340" w:rsidR="00CE75C9">
        <w:rPr>
          <w:rFonts w:ascii="Roboto" w:hAnsi="Roboto"/>
          <w:b/>
          <w:bCs/>
          <w:sz w:val="22"/>
        </w:rPr>
        <w:tab/>
      </w:r>
      <w:r w:rsidRPr="00722340" w:rsidR="00CE75C9">
        <w:rPr>
          <w:rFonts w:ascii="Roboto" w:hAnsi="Roboto"/>
          <w:b/>
          <w:bCs/>
          <w:sz w:val="22"/>
        </w:rPr>
        <w:tab/>
      </w:r>
      <w:r w:rsidR="00C836E2">
        <w:rPr>
          <w:rFonts w:ascii="Roboto" w:hAnsi="Roboto"/>
          <w:b/>
          <w:bCs/>
          <w:sz w:val="22"/>
        </w:rPr>
        <w:tab/>
      </w:r>
      <w:r w:rsidRPr="00722340" w:rsidR="00CE75C9">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E0DF4">
            <w:rPr>
              <w:rFonts w:ascii="Roboto" w:hAnsi="Roboto"/>
              <w:sz w:val="22"/>
            </w:rPr>
            <w:t>Not applicable</w:t>
          </w:r>
        </w:sdtContent>
      </w:sdt>
    </w:p>
    <w:p w:rsidRPr="00722340" w:rsidR="00577C4D" w:rsidP="002B5854" w:rsidRDefault="00CE75C9" w14:paraId="6B0D0B35" w14:textId="30D2E9A5">
      <w:pPr>
        <w:rPr>
          <w:rFonts w:ascii="Roboto" w:hAnsi="Roboto"/>
          <w:sz w:val="22"/>
        </w:rPr>
      </w:pPr>
      <w:r w:rsidRPr="00722340">
        <w:rPr>
          <w:rFonts w:ascii="Roboto" w:hAnsi="Roboto"/>
          <w:sz w:val="22"/>
        </w:rPr>
        <w:t>Working at height</w:t>
      </w:r>
      <w:r w:rsidR="002666B4">
        <w:rPr>
          <w:rFonts w:ascii="Roboto" w:hAnsi="Roboto"/>
          <w:sz w:val="22"/>
        </w:rPr>
        <w:t xml:space="preserve"> </w:t>
      </w:r>
      <w:r w:rsidRPr="002666B4" w:rsidR="009608CA">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E0DF4">
            <w:rPr>
              <w:rFonts w:ascii="Roboto" w:hAnsi="Roboto"/>
              <w:sz w:val="22"/>
            </w:rPr>
            <w:t>Occasionally &lt;30% Time</w:t>
          </w:r>
        </w:sdtContent>
      </w:sdt>
    </w:p>
    <w:p w:rsidRPr="00722340" w:rsidR="00CE75C9" w:rsidP="002B5854" w:rsidRDefault="00CE75C9" w14:paraId="2EB06464" w14:textId="6AC04AAD">
      <w:pPr>
        <w:shd w:val="clear" w:color="auto" w:fill="C5D2DA" w:themeFill="background2" w:themeFillShade="E6"/>
        <w:rPr>
          <w:rFonts w:ascii="Roboto" w:hAnsi="Roboto"/>
          <w:sz w:val="22"/>
        </w:rPr>
      </w:pPr>
      <w:r w:rsidRPr="00722340">
        <w:rPr>
          <w:rFonts w:ascii="Roboto" w:hAnsi="Roboto"/>
          <w:sz w:val="22"/>
        </w:rPr>
        <w:t xml:space="preserve">Working with sewage </w:t>
      </w:r>
      <w:r w:rsidRPr="002666B4" w:rsidR="009608CA">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E0DF4">
            <w:rPr>
              <w:rFonts w:ascii="Roboto" w:hAnsi="Roboto"/>
              <w:sz w:val="22"/>
            </w:rPr>
            <w:t>Not applicable</w:t>
          </w:r>
        </w:sdtContent>
      </w:sdt>
    </w:p>
    <w:p w:rsidRPr="00722340" w:rsidR="00CE75C9" w:rsidP="002B5854" w:rsidRDefault="00CE75C9" w14:paraId="4BF83A77" w14:textId="3A22D83E">
      <w:pPr>
        <w:rPr>
          <w:rFonts w:ascii="Roboto" w:hAnsi="Roboto"/>
          <w:sz w:val="22"/>
        </w:rPr>
      </w:pPr>
      <w:r w:rsidRPr="00722340">
        <w:rPr>
          <w:rFonts w:ascii="Roboto" w:hAnsi="Roboto"/>
          <w:sz w:val="22"/>
        </w:rPr>
        <w:t xml:space="preserve">Contact with cytotoxins </w:t>
      </w:r>
      <w:r w:rsidRPr="002666B4" w:rsidR="009608CA">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E0DF4">
            <w:rPr>
              <w:rFonts w:ascii="Roboto" w:hAnsi="Roboto"/>
              <w:sz w:val="22"/>
            </w:rPr>
            <w:t>Not applicable</w:t>
          </w:r>
        </w:sdtContent>
      </w:sdt>
    </w:p>
    <w:p w:rsidRPr="00722340" w:rsidR="00CF2A12" w:rsidP="002B5854" w:rsidRDefault="00CF2A12" w14:paraId="3705A0E3" w14:textId="43E3DB5A">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Pr="002666B4" w:rsidR="009608CA">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E0DF4">
            <w:rPr>
              <w:rFonts w:ascii="Roboto" w:hAnsi="Roboto"/>
              <w:sz w:val="22"/>
            </w:rPr>
            <w:t>Not applicable</w:t>
          </w:r>
        </w:sdtContent>
      </w:sdt>
    </w:p>
    <w:p w:rsidRPr="00722340" w:rsidR="001B067E" w:rsidP="001B067E" w:rsidRDefault="001B067E" w14:paraId="4569F6DE" w14:textId="47C1CDC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E0DF4">
            <w:rPr>
              <w:rFonts w:ascii="Roboto" w:hAnsi="Roboto"/>
              <w:sz w:val="22"/>
            </w:rPr>
            <w:t>Not applicable</w:t>
          </w:r>
        </w:sdtContent>
      </w:sdt>
    </w:p>
    <w:p w:rsidRPr="00722340" w:rsidR="00CF2A12" w:rsidP="001B067E" w:rsidRDefault="00CF2A12" w14:paraId="09342054" w14:textId="54999A01">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E0DF4">
            <w:rPr>
              <w:rFonts w:ascii="Roboto" w:hAnsi="Roboto"/>
              <w:sz w:val="22"/>
            </w:rPr>
            <w:t>Not applicable</w:t>
          </w:r>
        </w:sdtContent>
      </w:sdt>
    </w:p>
    <w:p w:rsidRPr="00722340" w:rsidR="00E76E9F" w:rsidP="002B5854" w:rsidRDefault="00577C4D" w14:paraId="5AEDA182" w14:textId="163C0503">
      <w:pPr>
        <w:rPr>
          <w:rFonts w:ascii="Roboto" w:hAnsi="Roboto"/>
          <w:sz w:val="22"/>
        </w:rPr>
      </w:pPr>
      <w:r w:rsidRPr="00722340">
        <w:rPr>
          <w:rFonts w:ascii="Roboto" w:hAnsi="Roboto"/>
          <w:sz w:val="22"/>
        </w:rPr>
        <w:t>Exposure to t</w:t>
      </w:r>
      <w:r w:rsidRPr="00722340" w:rsidR="00E76E9F">
        <w:rPr>
          <w:rFonts w:ascii="Roboto" w:hAnsi="Roboto"/>
          <w:sz w:val="22"/>
        </w:rPr>
        <w:t>emperature extremes</w:t>
      </w:r>
      <w:r w:rsidRPr="00722340" w:rsidR="00CE75C9">
        <w:rPr>
          <w:rFonts w:ascii="Roboto" w:hAnsi="Roboto"/>
          <w:sz w:val="22"/>
        </w:rPr>
        <w:tab/>
      </w:r>
      <w:r w:rsidRPr="00722340" w:rsidR="00CE75C9">
        <w:rPr>
          <w:rFonts w:ascii="Roboto" w:hAnsi="Roboto"/>
          <w:sz w:val="22"/>
        </w:rPr>
        <w:tab/>
      </w:r>
      <w:r w:rsidRPr="00722340" w:rsidR="00CE75C9">
        <w:rPr>
          <w:rFonts w:ascii="Roboto" w:hAnsi="Roboto"/>
          <w:sz w:val="22"/>
        </w:rPr>
        <w:tab/>
      </w:r>
      <w:r w:rsidR="00C836E2">
        <w:rPr>
          <w:rFonts w:ascii="Roboto" w:hAnsi="Roboto"/>
          <w:sz w:val="22"/>
        </w:rPr>
        <w:tab/>
      </w:r>
      <w:r w:rsidRPr="00722340" w:rsidR="00CE75C9">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E0DF4">
            <w:rPr>
              <w:rFonts w:ascii="Roboto" w:hAnsi="Roboto"/>
              <w:sz w:val="22"/>
            </w:rPr>
            <w:t>Not applicable</w:t>
          </w:r>
        </w:sdtContent>
      </w:sdt>
    </w:p>
    <w:p w:rsidRPr="00722340" w:rsidR="00577C4D" w:rsidP="002B5854" w:rsidRDefault="00577C4D" w14:paraId="09F47BE6" w14:textId="6663590C">
      <w:pPr>
        <w:shd w:val="clear" w:color="auto" w:fill="C5D2DA" w:themeFill="background2" w:themeFillShade="E6"/>
        <w:rPr>
          <w:rFonts w:ascii="Roboto" w:hAnsi="Roboto"/>
          <w:sz w:val="22"/>
        </w:rPr>
      </w:pPr>
      <w:r w:rsidRPr="00722340">
        <w:rPr>
          <w:rFonts w:ascii="Roboto" w:hAnsi="Roboto"/>
          <w:sz w:val="22"/>
        </w:rPr>
        <w:t>Frequent hand washing</w:t>
      </w:r>
      <w:r w:rsidRPr="00722340" w:rsidR="00CE75C9">
        <w:rPr>
          <w:rFonts w:ascii="Roboto" w:hAnsi="Roboto"/>
          <w:sz w:val="22"/>
        </w:rPr>
        <w:tab/>
      </w:r>
      <w:r w:rsidRPr="00722340" w:rsidR="00CE75C9">
        <w:rPr>
          <w:rFonts w:ascii="Roboto" w:hAnsi="Roboto"/>
          <w:sz w:val="22"/>
        </w:rPr>
        <w:tab/>
      </w:r>
      <w:r w:rsidRPr="00722340" w:rsidR="00CE75C9">
        <w:rPr>
          <w:rFonts w:ascii="Roboto" w:hAnsi="Roboto"/>
          <w:sz w:val="22"/>
        </w:rPr>
        <w:tab/>
      </w:r>
      <w:r w:rsidRPr="00722340" w:rsidR="00CE75C9">
        <w:rPr>
          <w:rFonts w:ascii="Roboto" w:hAnsi="Roboto"/>
          <w:sz w:val="22"/>
        </w:rPr>
        <w:tab/>
      </w:r>
      <w:r w:rsidR="00C836E2">
        <w:rPr>
          <w:rFonts w:ascii="Roboto" w:hAnsi="Roboto"/>
          <w:sz w:val="22"/>
        </w:rPr>
        <w:tab/>
      </w:r>
      <w:r w:rsidRPr="00722340" w:rsidR="00CE75C9">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E0DF4">
            <w:rPr>
              <w:rFonts w:ascii="Roboto" w:hAnsi="Roboto"/>
              <w:sz w:val="22"/>
            </w:rPr>
            <w:t>Occasionally &lt;30% Time</w:t>
          </w:r>
        </w:sdtContent>
      </w:sdt>
    </w:p>
    <w:p w:rsidRPr="00722340" w:rsidR="00577C4D" w:rsidP="002B5854" w:rsidRDefault="00577C4D" w14:paraId="0AD28306" w14:textId="42CE8206">
      <w:pPr>
        <w:rPr>
          <w:rFonts w:ascii="Roboto" w:hAnsi="Roboto"/>
          <w:sz w:val="22"/>
        </w:rPr>
      </w:pPr>
      <w:r w:rsidRPr="00722340">
        <w:rPr>
          <w:rFonts w:ascii="Roboto" w:hAnsi="Roboto"/>
          <w:sz w:val="22"/>
        </w:rPr>
        <w:t>Ionising radiation</w:t>
      </w:r>
      <w:r w:rsidRPr="00722340" w:rsidR="00CE75C9">
        <w:rPr>
          <w:rFonts w:ascii="Roboto" w:hAnsi="Roboto"/>
          <w:sz w:val="22"/>
        </w:rPr>
        <w:tab/>
      </w:r>
      <w:r w:rsidRPr="00722340" w:rsidR="00CE75C9">
        <w:rPr>
          <w:rFonts w:ascii="Roboto" w:hAnsi="Roboto"/>
          <w:sz w:val="22"/>
        </w:rPr>
        <w:tab/>
      </w:r>
      <w:r w:rsidRPr="00722340" w:rsidR="00CE75C9">
        <w:rPr>
          <w:rFonts w:ascii="Roboto" w:hAnsi="Roboto"/>
          <w:sz w:val="22"/>
        </w:rPr>
        <w:tab/>
      </w:r>
      <w:r w:rsidRPr="00722340" w:rsidR="00CE75C9">
        <w:rPr>
          <w:rFonts w:ascii="Roboto" w:hAnsi="Roboto"/>
          <w:sz w:val="22"/>
        </w:rPr>
        <w:tab/>
      </w:r>
      <w:r w:rsidRPr="00722340" w:rsidR="00CE75C9">
        <w:rPr>
          <w:rFonts w:ascii="Roboto" w:hAnsi="Roboto"/>
          <w:sz w:val="22"/>
        </w:rPr>
        <w:tab/>
      </w:r>
      <w:r w:rsidR="00C836E2">
        <w:rPr>
          <w:rFonts w:ascii="Roboto" w:hAnsi="Roboto"/>
          <w:sz w:val="22"/>
        </w:rPr>
        <w:tab/>
      </w:r>
      <w:r w:rsidRPr="00722340" w:rsidR="00CE75C9">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E0DF4">
            <w:rPr>
              <w:rFonts w:ascii="Roboto" w:hAnsi="Roboto"/>
              <w:sz w:val="22"/>
            </w:rPr>
            <w:t>Not applicable</w:t>
          </w:r>
        </w:sdtContent>
      </w:sdt>
    </w:p>
    <w:p w:rsidRPr="00722340" w:rsidR="00CF2A12" w:rsidP="002B5854" w:rsidRDefault="001C2F92" w14:paraId="46C7371E" w14:textId="698F44A5">
      <w:pPr>
        <w:rPr>
          <w:rFonts w:ascii="Roboto" w:hAnsi="Roboto"/>
          <w:sz w:val="22"/>
        </w:rPr>
      </w:pPr>
      <w:r>
        <w:rPr>
          <w:rFonts w:ascii="Roboto" w:hAnsi="Roboto"/>
          <w:b/>
          <w:bCs/>
          <w:sz w:val="22"/>
        </w:rPr>
        <w:pict w14:anchorId="3D00FA4E">
          <v:rect id="_x0000_i1034" style="width:0;height:1.5pt" o:hr="t" o:hrstd="t" o:hralign="center" fillcolor="#a0a0a0" stroked="f"/>
        </w:pict>
      </w:r>
    </w:p>
    <w:p w:rsidRPr="00722340" w:rsidR="00E76E9F" w:rsidP="002B5854" w:rsidRDefault="00E76E9F" w14:paraId="76386A87" w14:textId="5425BCC2">
      <w:pPr>
        <w:pStyle w:val="Heading2"/>
        <w:spacing w:line="240" w:lineRule="auto"/>
        <w:rPr>
          <w:rFonts w:ascii="Roboto" w:hAnsi="Roboto"/>
          <w:sz w:val="22"/>
          <w:szCs w:val="22"/>
        </w:rPr>
      </w:pPr>
      <w:r w:rsidRPr="00722340">
        <w:rPr>
          <w:rFonts w:ascii="Roboto" w:hAnsi="Roboto"/>
          <w:sz w:val="22"/>
          <w:szCs w:val="22"/>
        </w:rPr>
        <w:t>Psychological and Social Environment</w:t>
      </w:r>
    </w:p>
    <w:p w:rsidRPr="00722340" w:rsidR="00577C4D" w:rsidP="002B5854" w:rsidRDefault="009608CA" w14:paraId="0B67D9FE" w14:textId="605732BF">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E0DF4">
            <w:rPr>
              <w:rFonts w:ascii="Roboto" w:hAnsi="Roboto"/>
              <w:sz w:val="22"/>
            </w:rPr>
            <w:t>Not applicable</w:t>
          </w:r>
        </w:sdtContent>
      </w:sdt>
    </w:p>
    <w:p w:rsidRPr="00722340" w:rsidR="009608CA" w:rsidP="002B5854" w:rsidRDefault="009608CA" w14:paraId="3B6ECF44" w14:textId="774E0DC5">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E0DF4">
            <w:rPr>
              <w:rFonts w:ascii="Roboto" w:hAnsi="Roboto"/>
              <w:sz w:val="22"/>
            </w:rPr>
            <w:t>Not applicable</w:t>
          </w:r>
        </w:sdtContent>
      </w:sdt>
    </w:p>
    <w:p w:rsidRPr="00722340" w:rsidR="009608CA" w:rsidP="002B5854" w:rsidRDefault="009608CA" w14:paraId="67472AEC" w14:textId="452840C0">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E0DF4">
            <w:rPr>
              <w:rFonts w:ascii="Roboto" w:hAnsi="Roboto"/>
              <w:sz w:val="22"/>
            </w:rPr>
            <w:t>Occasionally &lt;30% Time</w:t>
          </w:r>
        </w:sdtContent>
      </w:sdt>
    </w:p>
    <w:p w:rsidRPr="00722340" w:rsidR="009608CA" w:rsidP="002B5854" w:rsidRDefault="009608CA" w14:paraId="22C8B5C5" w14:textId="686EEFC7">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E0DF4">
            <w:rPr>
              <w:rFonts w:ascii="Roboto" w:hAnsi="Roboto"/>
              <w:sz w:val="22"/>
            </w:rPr>
            <w:t>Not applicable</w:t>
          </w:r>
        </w:sdtContent>
      </w:sdt>
    </w:p>
    <w:p w:rsidR="009608CA" w:rsidP="002B5854" w:rsidRDefault="009608CA" w14:paraId="1DFE4DF6" w14:textId="0A38F86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E0DF4">
            <w:rPr>
              <w:rFonts w:ascii="Roboto" w:hAnsi="Roboto"/>
              <w:sz w:val="22"/>
            </w:rPr>
            <w:t>Not applicable</w:t>
          </w:r>
        </w:sdtContent>
      </w:sdt>
    </w:p>
    <w:p w:rsidRPr="00722340" w:rsidR="000155D8" w:rsidP="002B5854" w:rsidRDefault="000155D8" w14:paraId="00C83D2B" w14:textId="2F90E0C9">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E0DF4">
            <w:rPr>
              <w:rFonts w:ascii="Roboto" w:hAnsi="Roboto"/>
              <w:sz w:val="22"/>
            </w:rPr>
            <w:t>Not applicable</w:t>
          </w:r>
        </w:sdtContent>
      </w:sdt>
    </w:p>
    <w:p w:rsidRPr="00722340" w:rsidR="009608CA" w:rsidP="002B5854" w:rsidRDefault="001C2F92" w14:paraId="477D22EC" w14:textId="0F63E094">
      <w:pPr>
        <w:rPr>
          <w:rFonts w:ascii="Roboto" w:hAnsi="Roboto"/>
          <w:sz w:val="22"/>
        </w:rPr>
      </w:pPr>
      <w:r>
        <w:rPr>
          <w:rFonts w:ascii="Roboto" w:hAnsi="Roboto"/>
          <w:b/>
          <w:bCs/>
          <w:sz w:val="22"/>
        </w:rPr>
        <w:pict w14:anchorId="5174F83B">
          <v:rect id="_x0000_i1035" style="width:0;height:1.5pt" o:hr="t" o:hrstd="t" o:hralign="center" fillcolor="#a0a0a0" stroked="f"/>
        </w:pict>
      </w:r>
    </w:p>
    <w:p w:rsidRPr="00722340" w:rsidR="00E76E9F" w:rsidP="002B5854" w:rsidRDefault="00E76E9F" w14:paraId="125D3E1C" w14:textId="6141973C">
      <w:pPr>
        <w:pStyle w:val="Heading2"/>
        <w:spacing w:line="240" w:lineRule="auto"/>
        <w:rPr>
          <w:rFonts w:ascii="Roboto" w:hAnsi="Roboto"/>
          <w:sz w:val="22"/>
          <w:szCs w:val="22"/>
        </w:rPr>
      </w:pPr>
      <w:r w:rsidRPr="00722340">
        <w:rPr>
          <w:rFonts w:ascii="Roboto" w:hAnsi="Roboto"/>
          <w:sz w:val="22"/>
          <w:szCs w:val="22"/>
        </w:rPr>
        <w:t>Equipment, Tools and Machines</w:t>
      </w:r>
    </w:p>
    <w:p w:rsidRPr="00722340" w:rsidR="00CF2A12" w:rsidP="002B5854" w:rsidRDefault="00CF2A12" w14:paraId="2A40F8D1" w14:textId="46A319A6">
      <w:pPr>
        <w:rPr>
          <w:rFonts w:ascii="Roboto" w:hAnsi="Roboto"/>
          <w:color w:val="000000" w:themeColor="text1"/>
          <w:sz w:val="22"/>
        </w:rPr>
      </w:pPr>
      <w:r w:rsidRPr="00722340">
        <w:rPr>
          <w:rFonts w:ascii="Roboto" w:hAnsi="Roboto"/>
          <w:color w:val="000000" w:themeColor="text1"/>
          <w:sz w:val="22"/>
        </w:rPr>
        <w:t xml:space="preserve">Working with vibrating machinery </w:t>
      </w:r>
      <w:r w:rsidRPr="00722340" w:rsidR="009608CA">
        <w:rPr>
          <w:rFonts w:ascii="Roboto" w:hAnsi="Roboto"/>
          <w:color w:val="000000" w:themeColor="text1"/>
          <w:sz w:val="22"/>
        </w:rPr>
        <w:t>or</w:t>
      </w:r>
      <w:r w:rsidRPr="00722340">
        <w:rPr>
          <w:rFonts w:ascii="Roboto" w:hAnsi="Roboto"/>
          <w:color w:val="000000" w:themeColor="text1"/>
          <w:sz w:val="22"/>
        </w:rPr>
        <w:t xml:space="preserve"> tools </w:t>
      </w:r>
      <w:r w:rsidRPr="002666B4" w:rsidR="009608CA">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E0DF4">
            <w:rPr>
              <w:rFonts w:ascii="Roboto" w:hAnsi="Roboto"/>
              <w:color w:val="000000" w:themeColor="text1"/>
              <w:sz w:val="22"/>
            </w:rPr>
            <w:t>Not applicable</w:t>
          </w:r>
        </w:sdtContent>
      </w:sdt>
    </w:p>
    <w:p w:rsidRPr="00722340" w:rsidR="001B067E" w:rsidP="001B067E" w:rsidRDefault="001B067E" w14:paraId="0E6DBFEF" w14:textId="17B8922F">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E0DF4">
            <w:rPr>
              <w:rFonts w:ascii="Roboto" w:hAnsi="Roboto"/>
              <w:color w:val="000000" w:themeColor="text1"/>
              <w:sz w:val="22"/>
            </w:rPr>
            <w:t>Not applicable</w:t>
          </w:r>
        </w:sdtContent>
      </w:sdt>
    </w:p>
    <w:p w:rsidRPr="00722340" w:rsidR="00577C4D" w:rsidP="001B067E" w:rsidRDefault="00577C4D" w14:paraId="7DC707EF" w14:textId="3810E27A">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Pr="00722340" w:rsidR="00CF2A12">
        <w:rPr>
          <w:rFonts w:ascii="Roboto" w:hAnsi="Roboto"/>
          <w:b/>
          <w:bCs/>
          <w:color w:val="000000" w:themeColor="text1"/>
          <w:sz w:val="22"/>
        </w:rPr>
        <w:tab/>
      </w:r>
      <w:r w:rsidRPr="00722340" w:rsidR="00CF2A12">
        <w:rPr>
          <w:rFonts w:ascii="Roboto" w:hAnsi="Roboto"/>
          <w:b/>
          <w:bCs/>
          <w:color w:val="000000" w:themeColor="text1"/>
          <w:sz w:val="22"/>
        </w:rPr>
        <w:tab/>
      </w:r>
      <w:r w:rsidRPr="00722340" w:rsidR="00CF2A12">
        <w:rPr>
          <w:rFonts w:ascii="Roboto" w:hAnsi="Roboto"/>
          <w:b/>
          <w:bCs/>
          <w:color w:val="000000" w:themeColor="text1"/>
          <w:sz w:val="22"/>
        </w:rPr>
        <w:tab/>
      </w:r>
      <w:r w:rsidRPr="00722340" w:rsidR="00CF2A12">
        <w:rPr>
          <w:rFonts w:ascii="Roboto" w:hAnsi="Roboto"/>
          <w:b/>
          <w:bCs/>
          <w:color w:val="000000" w:themeColor="text1"/>
          <w:sz w:val="22"/>
        </w:rPr>
        <w:tab/>
      </w:r>
      <w:r w:rsidRPr="00722340" w:rsidR="00CF2A12">
        <w:rPr>
          <w:rFonts w:ascii="Roboto" w:hAnsi="Roboto"/>
          <w:b/>
          <w:bCs/>
          <w:color w:val="000000" w:themeColor="text1"/>
          <w:sz w:val="22"/>
        </w:rPr>
        <w:tab/>
      </w:r>
      <w:r w:rsidR="00C836E2">
        <w:rPr>
          <w:rFonts w:ascii="Roboto" w:hAnsi="Roboto"/>
          <w:b/>
          <w:bCs/>
          <w:color w:val="000000" w:themeColor="text1"/>
          <w:sz w:val="22"/>
        </w:rPr>
        <w:tab/>
      </w:r>
      <w:r w:rsidRPr="00722340" w:rsidR="00CF2A12">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5D27AD">
            <w:rPr>
              <w:rFonts w:ascii="Roboto" w:hAnsi="Roboto"/>
              <w:color w:val="000000" w:themeColor="text1"/>
              <w:sz w:val="22"/>
            </w:rPr>
            <w:t>Not applicable</w:t>
          </w:r>
        </w:sdtContent>
      </w:sdt>
    </w:p>
    <w:p w:rsidRPr="00722340" w:rsidR="00CF2A12" w:rsidP="001B067E" w:rsidRDefault="00CF2A12" w14:paraId="61509294" w14:textId="2F69F87B">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D27AD">
            <w:rPr>
              <w:rFonts w:ascii="Roboto" w:hAnsi="Roboto"/>
              <w:color w:val="000000" w:themeColor="text1"/>
              <w:sz w:val="22"/>
            </w:rPr>
            <w:t>Not applicable</w:t>
          </w:r>
        </w:sdtContent>
      </w:sdt>
    </w:p>
    <w:p w:rsidRPr="00722340" w:rsidR="00E76E9F" w:rsidP="002B5854" w:rsidRDefault="001C2F92" w14:paraId="2714CE0C" w14:textId="1CE67DEC">
      <w:pPr>
        <w:rPr>
          <w:rFonts w:ascii="Roboto" w:hAnsi="Roboto"/>
          <w:sz w:val="22"/>
        </w:rPr>
      </w:pPr>
      <w:r>
        <w:rPr>
          <w:rFonts w:ascii="Roboto" w:hAnsi="Roboto"/>
          <w:b/>
          <w:bCs/>
          <w:sz w:val="22"/>
        </w:rPr>
        <w:pict w14:anchorId="7B23865C">
          <v:rect id="_x0000_i1036" style="width:0;height:1.5pt" o:hr="t" o:hrstd="t" o:hralign="center" fillcolor="#a0a0a0" stroked="f"/>
        </w:pict>
      </w:r>
    </w:p>
    <w:p w:rsidRPr="00722340" w:rsidR="00E76E9F" w:rsidP="002B5854" w:rsidRDefault="00E76E9F" w14:paraId="545A9D0B" w14:textId="077F6D76">
      <w:pPr>
        <w:pStyle w:val="Heading2"/>
        <w:spacing w:line="240" w:lineRule="auto"/>
        <w:rPr>
          <w:rFonts w:ascii="Roboto" w:hAnsi="Roboto"/>
          <w:sz w:val="22"/>
          <w:szCs w:val="22"/>
        </w:rPr>
      </w:pPr>
      <w:r w:rsidRPr="00722340">
        <w:rPr>
          <w:rFonts w:ascii="Roboto" w:hAnsi="Roboto"/>
          <w:sz w:val="22"/>
          <w:szCs w:val="22"/>
        </w:rPr>
        <w:t>Physical Abilities</w:t>
      </w:r>
    </w:p>
    <w:p w:rsidR="00A40716" w:rsidP="002B5854" w:rsidRDefault="009608CA" w14:paraId="0F6BC89C" w14:textId="163AE038">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D27AD">
            <w:rPr>
              <w:rFonts w:ascii="Roboto" w:hAnsi="Roboto"/>
              <w:color w:val="000000" w:themeColor="text1"/>
              <w:sz w:val="22"/>
            </w:rPr>
            <w:t>Occasionally &lt;30% Time</w:t>
          </w:r>
        </w:sdtContent>
      </w:sdt>
    </w:p>
    <w:p w:rsidRPr="00722340" w:rsidR="002666B4" w:rsidP="001B067E" w:rsidRDefault="002666B4" w14:paraId="4B1384D7" w14:textId="219125AB">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r>
      <w:r>
        <w:rPr>
          <w:rFonts w:ascii="Roboto" w:hAnsi="Roboto"/>
          <w:color w:val="000000" w:themeColor="text1"/>
          <w:sz w:val="22"/>
        </w:rPr>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D27AD">
            <w:rPr>
              <w:rFonts w:ascii="Roboto" w:hAnsi="Roboto"/>
              <w:color w:val="000000" w:themeColor="text1"/>
              <w:sz w:val="22"/>
            </w:rPr>
            <w:t>Frequently 30-60% Time</w:t>
          </w:r>
        </w:sdtContent>
      </w:sdt>
    </w:p>
    <w:p w:rsidRPr="00722340" w:rsidR="009608CA" w:rsidP="001B067E" w:rsidRDefault="009608CA" w14:paraId="70C1CBCD" w14:textId="469D73C5">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D27AD">
            <w:rPr>
              <w:rFonts w:ascii="Roboto" w:hAnsi="Roboto"/>
              <w:color w:val="000000" w:themeColor="text1"/>
              <w:sz w:val="22"/>
            </w:rPr>
            <w:t>Not applicable</w:t>
          </w:r>
        </w:sdtContent>
      </w:sdt>
    </w:p>
    <w:p w:rsidRPr="00722340" w:rsidR="001B067E" w:rsidP="001B067E" w:rsidRDefault="001B067E" w14:paraId="34B9C7D7" w14:textId="428859C7">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D27AD">
            <w:rPr>
              <w:rFonts w:ascii="Roboto" w:hAnsi="Roboto"/>
              <w:color w:val="000000" w:themeColor="text1"/>
              <w:sz w:val="22"/>
            </w:rPr>
            <w:t>Occasionally &lt;30% Time</w:t>
          </w:r>
        </w:sdtContent>
      </w:sdt>
    </w:p>
    <w:p w:rsidRPr="00722340" w:rsidR="003979F4" w:rsidP="003979F4" w:rsidRDefault="003979F4" w14:paraId="3F4C3592" w14:textId="1CDD4707">
      <w:pPr>
        <w:rPr>
          <w:rFonts w:ascii="Roboto" w:hAnsi="Roboto"/>
          <w:sz w:val="22"/>
        </w:rPr>
      </w:pPr>
      <w:r w:rsidRPr="00722340">
        <w:rPr>
          <w:rFonts w:ascii="Roboto" w:hAnsi="Roboto"/>
          <w:sz w:val="22"/>
        </w:rPr>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D27AD">
            <w:rPr>
              <w:rFonts w:ascii="Roboto" w:hAnsi="Roboto"/>
              <w:color w:val="000000" w:themeColor="text1"/>
              <w:sz w:val="22"/>
            </w:rPr>
            <w:t>Not applicable</w:t>
          </w:r>
        </w:sdtContent>
      </w:sdt>
    </w:p>
    <w:p w:rsidRPr="00722340" w:rsidR="009608CA" w:rsidP="003979F4" w:rsidRDefault="009608CA" w14:paraId="55CD6C0F" w14:textId="20F1B78A">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B2C45">
            <w:rPr>
              <w:rFonts w:ascii="Roboto" w:hAnsi="Roboto"/>
              <w:color w:val="000000" w:themeColor="text1"/>
              <w:sz w:val="22"/>
            </w:rPr>
            <w:t>Occasionally &lt;30% Time</w:t>
          </w:r>
        </w:sdtContent>
      </w:sdt>
    </w:p>
    <w:p w:rsidRPr="00722340" w:rsidR="009608CA" w:rsidP="003979F4" w:rsidRDefault="009608CA" w14:paraId="090DDA05" w14:textId="463D767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B2C45">
            <w:rPr>
              <w:rFonts w:ascii="Roboto" w:hAnsi="Roboto"/>
              <w:color w:val="000000" w:themeColor="text1"/>
              <w:sz w:val="22"/>
            </w:rPr>
            <w:t>Occasionally &lt;30% Time</w:t>
          </w:r>
        </w:sdtContent>
      </w:sdt>
    </w:p>
    <w:p w:rsidRPr="00722340" w:rsidR="009608CA" w:rsidP="001B067E" w:rsidRDefault="009608CA" w14:paraId="161D9DAF" w14:textId="04D366E4">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B2C45">
            <w:rPr>
              <w:rFonts w:ascii="Roboto" w:hAnsi="Roboto"/>
              <w:color w:val="000000" w:themeColor="text1"/>
              <w:sz w:val="22"/>
            </w:rPr>
            <w:t>Frequently 30-60% Time</w:t>
          </w:r>
        </w:sdtContent>
      </w:sdt>
    </w:p>
    <w:p w:rsidRPr="00722340" w:rsidR="009608CA" w:rsidP="001B067E" w:rsidRDefault="009608CA" w14:paraId="4F8D7B1F" w14:textId="65EF02EC">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B2C45">
            <w:rPr>
              <w:rFonts w:ascii="Roboto" w:hAnsi="Roboto"/>
              <w:color w:val="000000" w:themeColor="text1"/>
              <w:sz w:val="22"/>
            </w:rPr>
            <w:t>Not applicable</w:t>
          </w:r>
        </w:sdtContent>
      </w:sdt>
    </w:p>
    <w:p w:rsidRPr="00722340" w:rsidR="009608CA" w:rsidP="001B067E" w:rsidRDefault="009608CA" w14:paraId="1BA0F00D" w14:textId="1F5AE16C">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B2C45">
            <w:rPr>
              <w:rFonts w:ascii="Roboto" w:hAnsi="Roboto"/>
              <w:color w:val="000000" w:themeColor="text1"/>
              <w:sz w:val="22"/>
            </w:rPr>
            <w:t>Occasionally &lt;30% Time</w:t>
          </w:r>
        </w:sdtContent>
      </w:sdt>
    </w:p>
    <w:p w:rsidR="009608CA" w:rsidP="001B067E" w:rsidRDefault="009608CA" w14:paraId="096488D9" w14:textId="545C12C5">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B2C45">
            <w:rPr>
              <w:rFonts w:ascii="Roboto" w:hAnsi="Roboto"/>
              <w:color w:val="000000" w:themeColor="text1"/>
              <w:sz w:val="22"/>
            </w:rPr>
            <w:t>Not applicable</w:t>
          </w:r>
        </w:sdtContent>
      </w:sdt>
    </w:p>
    <w:p w:rsidR="000B219D" w:rsidP="002B5854" w:rsidRDefault="001C2F92" w14:paraId="3460001B" w14:textId="250F3342">
      <w:pPr>
        <w:spacing w:before="0" w:after="0"/>
        <w:rPr>
          <w:rFonts w:ascii="Roboto" w:hAnsi="Roboto"/>
          <w:color w:val="000000" w:themeColor="text1"/>
          <w:sz w:val="22"/>
        </w:rPr>
      </w:pPr>
      <w:r>
        <w:rPr>
          <w:rFonts w:ascii="Roboto" w:hAnsi="Roboto"/>
          <w:b/>
          <w:bCs/>
          <w:sz w:val="22"/>
        </w:rPr>
        <w:pict w14:anchorId="23203147">
          <v:rect id="_x0000_i1037" style="width:0;height:1.5pt" o:hr="t" o:hrstd="t" o:hralign="center" fillcolor="#a0a0a0" stroked="f"/>
        </w:pict>
      </w:r>
    </w:p>
    <w:p w:rsidR="00C9549D" w:rsidP="002B5854" w:rsidRDefault="00C9549D" w14:paraId="162F97B9" w14:textId="41B1BB9B">
      <w:pPr>
        <w:spacing w:before="0" w:after="0"/>
        <w:rPr>
          <w:rFonts w:ascii="Roboto" w:hAnsi="Roboto"/>
          <w:color w:val="000000" w:themeColor="text1"/>
          <w:sz w:val="22"/>
        </w:rPr>
      </w:pPr>
    </w:p>
    <w:p w:rsidRPr="00C9549D" w:rsidR="00C9549D" w:rsidP="002B5854" w:rsidRDefault="00C9549D" w14:paraId="31BFB046" w14:textId="6FEB1AC2">
      <w:pPr>
        <w:pStyle w:val="Heading1"/>
        <w:shd w:val="clear" w:color="auto" w:fill="002E3B" w:themeFill="accent1"/>
        <w:spacing w:line="240" w:lineRule="auto"/>
        <w:rPr>
          <w:rFonts w:ascii="Roboto" w:hAnsi="Roboto"/>
          <w:b w:val="0"/>
          <w:bCs/>
          <w:color w:val="FFFFFF" w:themeColor="background1"/>
          <w:sz w:val="24"/>
          <w:szCs w:val="24"/>
        </w:rPr>
      </w:pPr>
      <w:bookmarkStart w:name="_Hlk187231256" w:id="4"/>
      <w:r>
        <w:rPr>
          <w:rFonts w:ascii="Roboto" w:hAnsi="Roboto"/>
          <w:b w:val="0"/>
          <w:bCs/>
          <w:color w:val="FFFFFF" w:themeColor="background1"/>
          <w:sz w:val="24"/>
          <w:szCs w:val="24"/>
        </w:rPr>
        <w:t>Behaviours</w:t>
      </w:r>
    </w:p>
    <w:p w:rsidRPr="00C9549D" w:rsidR="00C9549D" w:rsidP="002B5854" w:rsidRDefault="00C9549D" w14:paraId="14A9B8A1" w14:textId="740E59E0">
      <w:pPr>
        <w:rPr>
          <w:rFonts w:ascii="Roboto" w:hAnsi="Roboto"/>
          <w:color w:val="002E3B" w:themeColor="accent1"/>
          <w:sz w:val="22"/>
        </w:rPr>
      </w:pPr>
      <w:r w:rsidRPr="00C9549D">
        <w:rPr>
          <w:rFonts w:ascii="Roboto" w:hAnsi="Roboto"/>
          <w:color w:val="002E3B" w:themeColor="accent1"/>
          <w:sz w:val="22"/>
        </w:rPr>
        <w:t xml:space="preserve">Our </w:t>
      </w:r>
      <w:hyperlink w:history="1" r:id="rId18">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rsidR="00C9549D" w:rsidP="002B5854" w:rsidRDefault="00C9549D" w14:paraId="7E29532F" w14:textId="4E1CC451">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rsidR="00C9549D" w:rsidP="002B5854" w:rsidRDefault="00C9549D" w14:paraId="75799B36" w14:textId="6DCC8F7B">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rsidRPr="000B219D" w:rsidR="000B219D" w:rsidP="002B5854" w:rsidRDefault="000B219D" w14:paraId="29A4D1E4" w14:textId="77777777">
      <w:pPr>
        <w:rPr>
          <w:rFonts w:ascii="Roboto" w:hAnsi="Roboto"/>
          <w:b/>
          <w:bCs/>
          <w:color w:val="FFFFFF" w:themeColor="background1"/>
          <w:sz w:val="2"/>
          <w:szCs w:val="2"/>
        </w:rPr>
      </w:pPr>
    </w:p>
    <w:p w:rsidRPr="00C836E2" w:rsidR="00C9549D" w:rsidP="002B5854" w:rsidRDefault="00C836E2" w14:paraId="490A651C" w14:textId="072126AC">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836E2" w:rsidR="00C9549D">
        <w:rPr>
          <w:rFonts w:ascii="Roboto" w:hAnsi="Roboto"/>
          <w:color w:val="002E3B" w:themeColor="accent1"/>
          <w:sz w:val="22"/>
        </w:rPr>
        <w:t>I take personal responsibility for my own actions and an active approach towards my development.</w:t>
      </w:r>
    </w:p>
    <w:p w:rsidRPr="00C9549D" w:rsidR="00C9549D" w:rsidP="002B5854" w:rsidRDefault="00C836E2" w14:paraId="2ED5C45B" w14:textId="52209E88">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sidR="00C9549D">
        <w:rPr>
          <w:rFonts w:ascii="Roboto" w:hAnsi="Roboto"/>
          <w:color w:val="002E3B" w:themeColor="accent1"/>
          <w:sz w:val="22"/>
        </w:rPr>
        <w:t>I reflect on my own behaviour, actively seek feedback and adapt my behaviour accordingly.</w:t>
      </w:r>
    </w:p>
    <w:p w:rsidRPr="00C9549D" w:rsidR="00C9549D" w:rsidP="002B5854" w:rsidRDefault="00C836E2" w14:paraId="59DAA116" w14:textId="023A0B43">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sidR="00C9549D">
        <w:rPr>
          <w:rFonts w:ascii="Roboto" w:hAnsi="Roboto"/>
          <w:color w:val="002E3B" w:themeColor="accent1"/>
          <w:sz w:val="22"/>
        </w:rPr>
        <w:t>I demonstrate pride, passion and enthusiasm for our University community.</w:t>
      </w:r>
    </w:p>
    <w:p w:rsidR="00C9549D" w:rsidP="002B5854" w:rsidRDefault="00C836E2" w14:paraId="0CA42D36" w14:textId="5075A42B">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sidR="00C9549D">
        <w:rPr>
          <w:rFonts w:ascii="Roboto" w:hAnsi="Roboto"/>
          <w:color w:val="002E3B" w:themeColor="accent1"/>
          <w:sz w:val="22"/>
        </w:rPr>
        <w:t>I demonstrate respect and build trust with an open and honest approach.</w:t>
      </w:r>
    </w:p>
    <w:p w:rsidRPr="000B219D" w:rsidR="000B219D" w:rsidP="002B5854" w:rsidRDefault="000B219D" w14:paraId="7581E138" w14:textId="77777777">
      <w:pPr>
        <w:rPr>
          <w:rFonts w:ascii="Roboto" w:hAnsi="Roboto"/>
          <w:color w:val="002E3B" w:themeColor="accent1"/>
          <w:sz w:val="2"/>
          <w:szCs w:val="2"/>
        </w:rPr>
      </w:pPr>
    </w:p>
    <w:p w:rsidR="00C9549D" w:rsidP="002B5854" w:rsidRDefault="00C9549D" w14:paraId="7085FD92" w14:textId="61D4EB1B">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rsidRPr="000B219D" w:rsidR="000B219D" w:rsidP="002B5854" w:rsidRDefault="000B219D" w14:paraId="36DF7673" w14:textId="77777777">
      <w:pPr>
        <w:rPr>
          <w:rFonts w:ascii="Roboto" w:hAnsi="Roboto"/>
          <w:b/>
          <w:bCs/>
          <w:color w:val="FFFFFF" w:themeColor="background1"/>
          <w:sz w:val="2"/>
          <w:szCs w:val="2"/>
        </w:rPr>
      </w:pPr>
    </w:p>
    <w:p w:rsidRPr="00C9549D" w:rsidR="00C9549D" w:rsidP="002B5854" w:rsidRDefault="00C836E2" w14:paraId="145ABA17" w14:textId="66F83FEA">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sidR="00C9549D">
        <w:rPr>
          <w:rFonts w:ascii="Roboto" w:hAnsi="Roboto"/>
          <w:color w:val="002E3B" w:themeColor="accent1"/>
          <w:sz w:val="22"/>
        </w:rPr>
        <w:t>I work collaboratively and build productive relationships across our University and beyond.</w:t>
      </w:r>
    </w:p>
    <w:p w:rsidRPr="00C9549D" w:rsidR="00C9549D" w:rsidP="002B5854" w:rsidRDefault="00C836E2" w14:paraId="77A1C1DE" w14:textId="790DE88A">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sidR="00C9549D">
        <w:rPr>
          <w:rFonts w:ascii="Roboto" w:hAnsi="Roboto"/>
          <w:color w:val="002E3B" w:themeColor="accent1"/>
          <w:sz w:val="22"/>
        </w:rPr>
        <w:t>I actively listen to others and communicate clearly and appropriately with everyone.</w:t>
      </w:r>
    </w:p>
    <w:p w:rsidRPr="00C9549D" w:rsidR="00C9549D" w:rsidP="002B5854" w:rsidRDefault="00C836E2" w14:paraId="139766B9" w14:textId="6ABF1AC9">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Pr="00C9549D" w:rsidR="00C9549D">
        <w:rPr>
          <w:rFonts w:ascii="Roboto" w:hAnsi="Roboto"/>
          <w:color w:val="002E3B" w:themeColor="accent1"/>
          <w:sz w:val="22"/>
        </w:rPr>
        <w:t>I take an inclusive approach, value the differences that people bring and encourage others to contribute and flourish.</w:t>
      </w:r>
    </w:p>
    <w:p w:rsidR="00C9549D" w:rsidP="002B5854" w:rsidRDefault="00C836E2" w14:paraId="4F085755" w14:textId="080FCA8A">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Pr="00C9549D" w:rsidR="00C9549D">
        <w:rPr>
          <w:rFonts w:ascii="Roboto" w:hAnsi="Roboto"/>
          <w:color w:val="002E3B" w:themeColor="accent1"/>
          <w:sz w:val="22"/>
        </w:rPr>
        <w:t>I proactively work through challenge and conflict, considering others’ views to achieve positive and productive outcomes.</w:t>
      </w:r>
    </w:p>
    <w:p w:rsidRPr="000B219D" w:rsidR="000B219D" w:rsidP="002B5854" w:rsidRDefault="000B219D" w14:paraId="30F98A46" w14:textId="77777777">
      <w:pPr>
        <w:rPr>
          <w:rFonts w:ascii="Roboto" w:hAnsi="Roboto"/>
          <w:color w:val="002E3B" w:themeColor="accent1"/>
          <w:sz w:val="2"/>
          <w:szCs w:val="2"/>
        </w:rPr>
      </w:pPr>
    </w:p>
    <w:p w:rsidRPr="000B219D" w:rsidR="00C9549D" w:rsidP="002B5854" w:rsidRDefault="00C9549D" w14:paraId="14576B7C" w14:textId="03DBFE1A">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rsidRPr="000B219D" w:rsidR="000B219D" w:rsidP="002B5854" w:rsidRDefault="000B219D" w14:paraId="47C313D1" w14:textId="77777777">
      <w:pPr>
        <w:rPr>
          <w:rFonts w:ascii="Roboto" w:hAnsi="Roboto"/>
          <w:color w:val="002E3B" w:themeColor="accent1"/>
          <w:sz w:val="2"/>
          <w:szCs w:val="2"/>
        </w:rPr>
      </w:pPr>
    </w:p>
    <w:p w:rsidRPr="00C9549D" w:rsidR="00C9549D" w:rsidP="002B5854" w:rsidRDefault="00C836E2" w14:paraId="476D9811" w14:textId="68BBDFD6">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sidR="00C9549D">
        <w:rPr>
          <w:rFonts w:ascii="Roboto" w:hAnsi="Roboto"/>
          <w:color w:val="002E3B" w:themeColor="accent1"/>
          <w:sz w:val="22"/>
        </w:rPr>
        <w:t>I help to create an environment that engages and motivates others.</w:t>
      </w:r>
    </w:p>
    <w:p w:rsidRPr="00C9549D" w:rsidR="00C9549D" w:rsidP="002B5854" w:rsidRDefault="00C836E2" w14:paraId="526FABBA" w14:textId="333EC2C0">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sidR="00C9549D">
        <w:rPr>
          <w:rFonts w:ascii="Roboto" w:hAnsi="Roboto"/>
          <w:color w:val="002E3B" w:themeColor="accent1"/>
          <w:sz w:val="22"/>
        </w:rPr>
        <w:t>I take time to support and enable people to be the best they can be.</w:t>
      </w:r>
    </w:p>
    <w:p w:rsidRPr="00C9549D" w:rsidR="00C9549D" w:rsidP="002B5854" w:rsidRDefault="00C836E2" w14:paraId="211BD976" w14:textId="56A90253">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sidR="00C9549D">
        <w:rPr>
          <w:rFonts w:ascii="Roboto" w:hAnsi="Roboto"/>
          <w:color w:val="002E3B" w:themeColor="accent1"/>
          <w:sz w:val="22"/>
        </w:rPr>
        <w:t>I recognise and value others’ achievements, give praise and celebrate their success.</w:t>
      </w:r>
    </w:p>
    <w:p w:rsidR="00C9549D" w:rsidP="002B5854" w:rsidRDefault="00C836E2" w14:paraId="5A0800EA" w14:textId="6AFE5A7F">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sidR="00C9549D">
        <w:rPr>
          <w:rFonts w:ascii="Roboto" w:hAnsi="Roboto"/>
          <w:color w:val="002E3B" w:themeColor="accent1"/>
          <w:sz w:val="22"/>
        </w:rPr>
        <w:t>I deliver balanced feedback to enable others to improve their contribution.</w:t>
      </w:r>
    </w:p>
    <w:p w:rsidRPr="000B219D" w:rsidR="000B219D" w:rsidP="002B5854" w:rsidRDefault="000B219D" w14:paraId="102DD8E2" w14:textId="77777777">
      <w:pPr>
        <w:rPr>
          <w:rFonts w:ascii="Roboto" w:hAnsi="Roboto"/>
          <w:color w:val="002E3B" w:themeColor="accent1"/>
          <w:sz w:val="2"/>
          <w:szCs w:val="2"/>
        </w:rPr>
      </w:pPr>
    </w:p>
    <w:p w:rsidRPr="000B219D" w:rsidR="00C9549D" w:rsidP="002B5854" w:rsidRDefault="00C9549D" w14:paraId="1549A1D1" w14:textId="21DC0162">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rsidRPr="000B219D" w:rsidR="000B219D" w:rsidP="002B5854" w:rsidRDefault="000B219D" w14:paraId="18860A64" w14:textId="77777777">
      <w:pPr>
        <w:rPr>
          <w:rFonts w:ascii="Roboto" w:hAnsi="Roboto"/>
          <w:color w:val="002E3B" w:themeColor="accent1"/>
          <w:sz w:val="2"/>
          <w:szCs w:val="2"/>
        </w:rPr>
      </w:pPr>
    </w:p>
    <w:p w:rsidRPr="00C9549D" w:rsidR="00C9549D" w:rsidP="002B5854" w:rsidRDefault="00C836E2" w14:paraId="0D3D500B" w14:textId="45962310">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sidR="00C9549D">
        <w:rPr>
          <w:rFonts w:ascii="Roboto" w:hAnsi="Roboto"/>
          <w:color w:val="002E3B" w:themeColor="accent1"/>
          <w:sz w:val="22"/>
        </w:rPr>
        <w:t>I identify opportunities and take action to make improvements.</w:t>
      </w:r>
    </w:p>
    <w:p w:rsidRPr="00C9549D" w:rsidR="00C9549D" w:rsidP="002B5854" w:rsidRDefault="00C836E2" w14:paraId="04345BEA" w14:textId="68986AD0">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sidR="00C9549D">
        <w:rPr>
          <w:rFonts w:ascii="Roboto" w:hAnsi="Roboto"/>
          <w:color w:val="002E3B" w:themeColor="accent1"/>
          <w:sz w:val="22"/>
        </w:rPr>
        <w:t>I plan and prioritise efficiently and effectively, taking account of people, processes and resources.</w:t>
      </w:r>
    </w:p>
    <w:p w:rsidRPr="00C9549D" w:rsidR="00C9549D" w:rsidP="002B5854" w:rsidRDefault="00C836E2" w14:paraId="67B6D009" w14:textId="02ABEEB8">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Pr="00C9549D" w:rsidR="00C9549D">
        <w:rPr>
          <w:rFonts w:ascii="Roboto" w:hAnsi="Roboto"/>
          <w:color w:val="002E3B" w:themeColor="accent1"/>
          <w:sz w:val="22"/>
        </w:rPr>
        <w:t>I am accountable for tackling issues, making difficult decisions and seeing them through to their conclusion.</w:t>
      </w:r>
    </w:p>
    <w:p w:rsidR="00C9549D" w:rsidP="002B5854" w:rsidRDefault="00C836E2" w14:paraId="20904807" w14:textId="4D79100F">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sidR="00C9549D">
        <w:rPr>
          <w:rFonts w:ascii="Roboto" w:hAnsi="Roboto"/>
          <w:color w:val="002E3B" w:themeColor="accent1"/>
          <w:sz w:val="22"/>
        </w:rPr>
        <w:t>I encourage creativity and innovation in others, to deliver workable solutions.</w:t>
      </w:r>
    </w:p>
    <w:p w:rsidRPr="000B219D" w:rsidR="000B219D" w:rsidP="002B5854" w:rsidRDefault="000B219D" w14:paraId="3C6CA22A" w14:textId="77777777">
      <w:pPr>
        <w:rPr>
          <w:rFonts w:ascii="Roboto" w:hAnsi="Roboto"/>
          <w:color w:val="002E3B" w:themeColor="accent1"/>
          <w:sz w:val="2"/>
          <w:szCs w:val="2"/>
        </w:rPr>
      </w:pPr>
    </w:p>
    <w:p w:rsidRPr="000B219D" w:rsidR="00C9549D" w:rsidP="002B5854" w:rsidRDefault="00C9549D" w14:paraId="34D34E46" w14:textId="69494F1B">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rsidRPr="000B219D" w:rsidR="000B219D" w:rsidP="002B5854" w:rsidRDefault="000B219D" w14:paraId="4A937D53" w14:textId="77777777">
      <w:pPr>
        <w:rPr>
          <w:rFonts w:ascii="Roboto" w:hAnsi="Roboto"/>
          <w:color w:val="002E3B" w:themeColor="accent1"/>
          <w:sz w:val="2"/>
          <w:szCs w:val="2"/>
        </w:rPr>
      </w:pPr>
    </w:p>
    <w:p w:rsidRPr="00C9549D" w:rsidR="00C9549D" w:rsidP="002B5854" w:rsidRDefault="00C836E2" w14:paraId="0F0FBB53" w14:textId="77A94D26">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sidR="00C9549D">
        <w:rPr>
          <w:rFonts w:ascii="Roboto" w:hAnsi="Roboto"/>
          <w:color w:val="002E3B" w:themeColor="accent1"/>
          <w:sz w:val="22"/>
        </w:rPr>
        <w:t>I consider the impact on people before taking decisions or actions that may affect them.</w:t>
      </w:r>
    </w:p>
    <w:p w:rsidRPr="00C9549D" w:rsidR="00C9549D" w:rsidP="002B5854" w:rsidRDefault="00C836E2" w14:paraId="6992109A" w14:textId="6B4668F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sidR="00C9549D">
        <w:rPr>
          <w:rFonts w:ascii="Roboto" w:hAnsi="Roboto"/>
          <w:color w:val="002E3B" w:themeColor="accent1"/>
          <w:sz w:val="22"/>
        </w:rPr>
        <w:t>I embrace, enable and embed change effectively.</w:t>
      </w:r>
    </w:p>
    <w:p w:rsidRPr="00C9549D" w:rsidR="00C9549D" w:rsidP="002B5854" w:rsidRDefault="00C836E2" w14:paraId="2393DFA7" w14:textId="41588306">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Pr="00C9549D" w:rsidR="00C9549D">
        <w:rPr>
          <w:rFonts w:ascii="Roboto" w:hAnsi="Roboto"/>
          <w:color w:val="002E3B" w:themeColor="accent1"/>
          <w:sz w:val="22"/>
        </w:rPr>
        <w:t>I regularly take account of external and internal factors, assessing the need for change, and gaining support to move forward.</w:t>
      </w:r>
    </w:p>
    <w:p w:rsidR="00C9549D" w:rsidP="002B5854" w:rsidRDefault="00C836E2" w14:paraId="02E0267E" w14:textId="4A8744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sidR="00C9549D">
        <w:rPr>
          <w:rFonts w:ascii="Roboto" w:hAnsi="Roboto"/>
          <w:color w:val="002E3B" w:themeColor="accent1"/>
          <w:sz w:val="22"/>
        </w:rPr>
        <w:t>I take time to understand our University strategy and communicate this to others.</w:t>
      </w:r>
    </w:p>
    <w:p w:rsidR="000B219D" w:rsidP="002B5854" w:rsidRDefault="001C2F92" w14:paraId="39950659" w14:textId="4665B9C2">
      <w:pPr>
        <w:rPr>
          <w:rFonts w:ascii="Roboto" w:hAnsi="Roboto"/>
          <w:color w:val="002E3B" w:themeColor="accent1"/>
          <w:sz w:val="22"/>
        </w:rPr>
      </w:pPr>
      <w:r>
        <w:rPr>
          <w:rFonts w:ascii="Roboto" w:hAnsi="Roboto"/>
          <w:b/>
          <w:bCs/>
          <w:sz w:val="22"/>
        </w:rPr>
        <w:pict w14:anchorId="4048DD7C">
          <v:rect id="_x0000_i1038" style="width:0;height:1.5pt" o:hr="t" o:hrstd="t" o:hralign="center" fillcolor="#a0a0a0" stroked="f"/>
        </w:pict>
      </w:r>
    </w:p>
    <w:bookmarkEnd w:id="4"/>
    <w:p w:rsidR="00212B33" w:rsidP="00212B33" w:rsidRDefault="00212B33" w14:paraId="3F5E57D7" w14:textId="77777777">
      <w:pPr>
        <w:rPr>
          <w:rFonts w:ascii="Roboto" w:hAnsi="Roboto"/>
          <w:color w:val="002E3B" w:themeColor="accent1"/>
          <w:sz w:val="22"/>
        </w:rPr>
      </w:pPr>
    </w:p>
    <w:p w:rsidR="00212B33" w:rsidP="00212B33" w:rsidRDefault="00212B33" w14:paraId="6ADA7D4A" w14:textId="77777777">
      <w:pPr>
        <w:rPr>
          <w:rFonts w:ascii="Roboto" w:hAnsi="Roboto"/>
          <w:color w:val="002E3B" w:themeColor="accent1"/>
          <w:sz w:val="22"/>
        </w:rPr>
      </w:pPr>
    </w:p>
    <w:p w:rsidRPr="00212B33" w:rsidR="00212B33" w:rsidP="00212B33" w:rsidRDefault="00212B33" w14:paraId="7BEA6AED" w14:textId="77777777">
      <w:pPr>
        <w:rPr>
          <w:rFonts w:ascii="Roboto" w:hAnsi="Roboto"/>
          <w:color w:val="002E3B" w:themeColor="accent1"/>
          <w:sz w:val="22"/>
        </w:rPr>
      </w:pPr>
    </w:p>
    <w:p w:rsidRPr="00C9549D" w:rsidR="000B219D" w:rsidP="002B5854" w:rsidRDefault="000B219D" w14:paraId="132792A3" w14:textId="75C249C5">
      <w:pPr>
        <w:rPr>
          <w:rFonts w:ascii="Roboto" w:hAnsi="Roboto"/>
          <w:color w:val="002E3B" w:themeColor="accent1"/>
          <w:sz w:val="22"/>
        </w:rPr>
      </w:pPr>
    </w:p>
    <w:sectPr w:rsidRPr="00C9549D" w:rsidR="000B219D" w:rsidSect="00722340">
      <w:headerReference w:type="default" r:id="rId19"/>
      <w:footerReference w:type="default" r:id="rId20"/>
      <w:headerReference w:type="first" r:id="rId21"/>
      <w:footerReference w:type="first" r:id="rId22"/>
      <w:pgSz w:w="11906" w:h="16838" w:orient="portrait"/>
      <w:pgMar w:top="680" w:right="680" w:bottom="680" w:left="680" w:header="0" w:footer="0"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6277" w:rsidP="00850136" w:rsidRDefault="002B6277" w14:paraId="36F09C7F" w14:textId="77777777">
      <w:r>
        <w:separator/>
      </w:r>
    </w:p>
  </w:endnote>
  <w:endnote w:type="continuationSeparator" w:id="0">
    <w:p w:rsidR="002B6277" w:rsidP="00850136" w:rsidRDefault="002B6277" w14:paraId="5A29CE2A" w14:textId="77777777">
      <w:r>
        <w:continuationSeparator/>
      </w:r>
    </w:p>
  </w:endnote>
  <w:endnote w:type="continuationNotice" w:id="1">
    <w:p w:rsidR="002B6277" w:rsidRDefault="002B6277" w14:paraId="25629D9D"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266246"/>
      <w:docPartObj>
        <w:docPartGallery w:val="Page Numbers (Bottom of Page)"/>
        <w:docPartUnique/>
      </w:docPartObj>
      <w:rPr>
        <w:rFonts w:ascii="Roboto" w:hAnsi="Roboto"/>
        <w:color w:val="002E3B" w:themeColor="accent1"/>
        <w:sz w:val="22"/>
        <w:szCs w:val="22"/>
      </w:rPr>
    </w:sdtPr>
    <w:sdtEndPr>
      <w:rPr>
        <w:rFonts w:ascii="Roboto" w:hAnsi="Roboto"/>
        <w:noProof/>
        <w:color w:val="002E3B" w:themeColor="accent1" w:themeTint="FF" w:themeShade="FF"/>
        <w:sz w:val="22"/>
        <w:szCs w:val="22"/>
      </w:rPr>
    </w:sdtEndPr>
    <w:sdtContent>
      <w:p w:rsidRPr="004D46AB" w:rsidR="00E76E9F" w:rsidRDefault="00E76E9F" w14:paraId="34A58F89" w14:textId="30FF842D">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rsidRPr="004D46AB" w:rsidR="00E76E9F" w:rsidRDefault="00E76E9F" w14:paraId="394CD2B4" w14:textId="77777777">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221901"/>
      <w:docPartObj>
        <w:docPartGallery w:val="Page Numbers (Bottom of Page)"/>
        <w:docPartUnique/>
      </w:docPartObj>
      <w:rPr>
        <w:rFonts w:ascii="Roboto" w:hAnsi="Roboto"/>
        <w:color w:val="002E3B" w:themeColor="accent1"/>
        <w:sz w:val="22"/>
        <w:szCs w:val="22"/>
      </w:rPr>
    </w:sdtPr>
    <w:sdtEndPr>
      <w:rPr>
        <w:rFonts w:ascii="Roboto" w:hAnsi="Roboto"/>
        <w:noProof/>
        <w:color w:val="002E3B" w:themeColor="accent1" w:themeTint="FF" w:themeShade="FF"/>
        <w:sz w:val="22"/>
        <w:szCs w:val="22"/>
      </w:rPr>
    </w:sdtEndPr>
    <w:sdtContent>
      <w:p w:rsidRPr="004D46AB" w:rsidR="00E76E9F" w:rsidRDefault="00E76E9F" w14:paraId="64D767F5" w14:textId="1631A266">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rsidRPr="004D46AB" w:rsidR="00E76E9F" w:rsidP="00E76E9F" w:rsidRDefault="00E76E9F" w14:paraId="40EFF800" w14:textId="77777777">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6277" w:rsidP="00850136" w:rsidRDefault="002B6277" w14:paraId="3987F0DC" w14:textId="77777777">
      <w:r>
        <w:separator/>
      </w:r>
    </w:p>
  </w:footnote>
  <w:footnote w:type="continuationSeparator" w:id="0">
    <w:p w:rsidR="002B6277" w:rsidP="00850136" w:rsidRDefault="002B6277" w14:paraId="5D988057" w14:textId="77777777">
      <w:r>
        <w:continuationSeparator/>
      </w:r>
    </w:p>
  </w:footnote>
  <w:footnote w:type="continuationNotice" w:id="1">
    <w:p w:rsidR="002B6277" w:rsidRDefault="002B6277" w14:paraId="61FA757A"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136" w:rsidP="00850136" w:rsidRDefault="00850136" w14:paraId="146A9023" w14:textId="06A97C4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948DC" w:rsidRDefault="00A013BA" w14:paraId="41932D8B" w14:textId="46470995">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BC83904"/>
    <w:multiLevelType w:val="hybridMultilevel"/>
    <w:tmpl w:val="9C863146"/>
    <w:lvl w:ilvl="0" w:tplc="ABA8F47E">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C6043F0"/>
    <w:multiLevelType w:val="hybridMultilevel"/>
    <w:tmpl w:val="34D435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D3666E9"/>
    <w:multiLevelType w:val="hybridMultilevel"/>
    <w:tmpl w:val="9634D3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1417AB3"/>
    <w:multiLevelType w:val="hybridMultilevel"/>
    <w:tmpl w:val="D3642C3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816072F"/>
    <w:multiLevelType w:val="hybridMultilevel"/>
    <w:tmpl w:val="7D4441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C9F5075"/>
    <w:multiLevelType w:val="hybridMultilevel"/>
    <w:tmpl w:val="A40263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51626DF"/>
    <w:multiLevelType w:val="hybridMultilevel"/>
    <w:tmpl w:val="C3260D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1E06BF6"/>
    <w:multiLevelType w:val="hybridMultilevel"/>
    <w:tmpl w:val="ED8216FE"/>
    <w:lvl w:ilvl="0" w:tplc="47864CE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4594294"/>
    <w:multiLevelType w:val="hybridMultilevel"/>
    <w:tmpl w:val="D778C0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79061967">
    <w:abstractNumId w:val="6"/>
  </w:num>
  <w:num w:numId="2" w16cid:durableId="1468011908">
    <w:abstractNumId w:val="3"/>
  </w:num>
  <w:num w:numId="3" w16cid:durableId="1960061751">
    <w:abstractNumId w:val="2"/>
  </w:num>
  <w:num w:numId="4" w16cid:durableId="1331520153">
    <w:abstractNumId w:val="8"/>
  </w:num>
  <w:num w:numId="5" w16cid:durableId="1893731709">
    <w:abstractNumId w:val="5"/>
  </w:num>
  <w:num w:numId="6" w16cid:durableId="1357728833">
    <w:abstractNumId w:val="4"/>
  </w:num>
  <w:num w:numId="7" w16cid:durableId="1107307906">
    <w:abstractNumId w:val="1"/>
  </w:num>
  <w:num w:numId="8" w16cid:durableId="512182663">
    <w:abstractNumId w:val="0"/>
  </w:num>
  <w:num w:numId="9" w16cid:durableId="636883447">
    <w:abstractNumId w:val="9"/>
  </w:num>
  <w:num w:numId="10" w16cid:durableId="74933991">
    <w:abstractNumId w:val="10"/>
  </w:num>
  <w:num w:numId="11" w16cid:durableId="1388648237">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rawingGridHorizontalSpacing w:val="100"/>
  <w:displayHorizontalDrawingGridEvery w:val="2"/>
  <w:displayVerticalDrawingGridEvery w:val="2"/>
  <w:characterSpacingControl w:val="doNotCompress"/>
  <w:hdrShapeDefaults>
    <o:shapedefaults v:ext="edit" spidmax="206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4217C"/>
    <w:rsid w:val="00042B49"/>
    <w:rsid w:val="000542EC"/>
    <w:rsid w:val="00066083"/>
    <w:rsid w:val="0008108D"/>
    <w:rsid w:val="000824A8"/>
    <w:rsid w:val="000A4A31"/>
    <w:rsid w:val="000B219D"/>
    <w:rsid w:val="000C0931"/>
    <w:rsid w:val="000E34C2"/>
    <w:rsid w:val="00106421"/>
    <w:rsid w:val="00111D9F"/>
    <w:rsid w:val="00130B85"/>
    <w:rsid w:val="00142290"/>
    <w:rsid w:val="00145231"/>
    <w:rsid w:val="001546B1"/>
    <w:rsid w:val="00160128"/>
    <w:rsid w:val="00185FF5"/>
    <w:rsid w:val="00195830"/>
    <w:rsid w:val="001A2647"/>
    <w:rsid w:val="001B067E"/>
    <w:rsid w:val="001B2C45"/>
    <w:rsid w:val="001B565F"/>
    <w:rsid w:val="001C08B3"/>
    <w:rsid w:val="001C2F92"/>
    <w:rsid w:val="001E7C74"/>
    <w:rsid w:val="00200A5D"/>
    <w:rsid w:val="00207344"/>
    <w:rsid w:val="00212B33"/>
    <w:rsid w:val="00232309"/>
    <w:rsid w:val="00244212"/>
    <w:rsid w:val="00256C9F"/>
    <w:rsid w:val="002666B4"/>
    <w:rsid w:val="00270F82"/>
    <w:rsid w:val="00271BCD"/>
    <w:rsid w:val="00280A78"/>
    <w:rsid w:val="002B5854"/>
    <w:rsid w:val="002B6277"/>
    <w:rsid w:val="002C7987"/>
    <w:rsid w:val="002D75C9"/>
    <w:rsid w:val="002F2DB6"/>
    <w:rsid w:val="002F427D"/>
    <w:rsid w:val="00322411"/>
    <w:rsid w:val="00341225"/>
    <w:rsid w:val="00341D3D"/>
    <w:rsid w:val="00351A95"/>
    <w:rsid w:val="0035739F"/>
    <w:rsid w:val="003948DC"/>
    <w:rsid w:val="003979F4"/>
    <w:rsid w:val="003A34A2"/>
    <w:rsid w:val="003B1BD5"/>
    <w:rsid w:val="003C3F9A"/>
    <w:rsid w:val="003E752F"/>
    <w:rsid w:val="0042024B"/>
    <w:rsid w:val="00450AAE"/>
    <w:rsid w:val="0046154A"/>
    <w:rsid w:val="00477B51"/>
    <w:rsid w:val="00482867"/>
    <w:rsid w:val="004A3DAA"/>
    <w:rsid w:val="004C2AD4"/>
    <w:rsid w:val="004C2DA3"/>
    <w:rsid w:val="004D46AB"/>
    <w:rsid w:val="004D5BCB"/>
    <w:rsid w:val="004F4235"/>
    <w:rsid w:val="00510ABB"/>
    <w:rsid w:val="005112C0"/>
    <w:rsid w:val="00524381"/>
    <w:rsid w:val="00527707"/>
    <w:rsid w:val="00537566"/>
    <w:rsid w:val="00577C4D"/>
    <w:rsid w:val="00587D40"/>
    <w:rsid w:val="00591AE1"/>
    <w:rsid w:val="00595EEB"/>
    <w:rsid w:val="00597215"/>
    <w:rsid w:val="005B29A7"/>
    <w:rsid w:val="005C0B2F"/>
    <w:rsid w:val="005D27AD"/>
    <w:rsid w:val="005E5BB8"/>
    <w:rsid w:val="0061016A"/>
    <w:rsid w:val="00632D13"/>
    <w:rsid w:val="00633449"/>
    <w:rsid w:val="00655A78"/>
    <w:rsid w:val="00663881"/>
    <w:rsid w:val="006807C5"/>
    <w:rsid w:val="006C3E01"/>
    <w:rsid w:val="006D162A"/>
    <w:rsid w:val="006E3F8E"/>
    <w:rsid w:val="006F50DA"/>
    <w:rsid w:val="00720F64"/>
    <w:rsid w:val="00722340"/>
    <w:rsid w:val="00753339"/>
    <w:rsid w:val="00762167"/>
    <w:rsid w:val="00783F34"/>
    <w:rsid w:val="00785758"/>
    <w:rsid w:val="007A0463"/>
    <w:rsid w:val="007B287A"/>
    <w:rsid w:val="007D5C4A"/>
    <w:rsid w:val="007E77F9"/>
    <w:rsid w:val="00812F3B"/>
    <w:rsid w:val="00850136"/>
    <w:rsid w:val="00851E0A"/>
    <w:rsid w:val="00862B95"/>
    <w:rsid w:val="0087377A"/>
    <w:rsid w:val="00883B4C"/>
    <w:rsid w:val="00886EF0"/>
    <w:rsid w:val="008A448A"/>
    <w:rsid w:val="008A4757"/>
    <w:rsid w:val="008B0F71"/>
    <w:rsid w:val="008B6A11"/>
    <w:rsid w:val="008F1F12"/>
    <w:rsid w:val="00911139"/>
    <w:rsid w:val="0093666C"/>
    <w:rsid w:val="00936CA7"/>
    <w:rsid w:val="009548CE"/>
    <w:rsid w:val="009608CA"/>
    <w:rsid w:val="009827A2"/>
    <w:rsid w:val="009B1B9A"/>
    <w:rsid w:val="009C137A"/>
    <w:rsid w:val="009D1D17"/>
    <w:rsid w:val="009E0670"/>
    <w:rsid w:val="00A013BA"/>
    <w:rsid w:val="00A15AD0"/>
    <w:rsid w:val="00A2516E"/>
    <w:rsid w:val="00A40716"/>
    <w:rsid w:val="00A47CDC"/>
    <w:rsid w:val="00A64E71"/>
    <w:rsid w:val="00A66791"/>
    <w:rsid w:val="00A74C90"/>
    <w:rsid w:val="00A951D6"/>
    <w:rsid w:val="00AA762D"/>
    <w:rsid w:val="00AE35EA"/>
    <w:rsid w:val="00B1064D"/>
    <w:rsid w:val="00B10892"/>
    <w:rsid w:val="00B9140F"/>
    <w:rsid w:val="00BA0543"/>
    <w:rsid w:val="00BA4938"/>
    <w:rsid w:val="00BB1088"/>
    <w:rsid w:val="00BD5FBF"/>
    <w:rsid w:val="00BE435F"/>
    <w:rsid w:val="00C04435"/>
    <w:rsid w:val="00C1553A"/>
    <w:rsid w:val="00C3466E"/>
    <w:rsid w:val="00C37E2C"/>
    <w:rsid w:val="00C46F95"/>
    <w:rsid w:val="00C6007A"/>
    <w:rsid w:val="00C836E2"/>
    <w:rsid w:val="00C86602"/>
    <w:rsid w:val="00C9549D"/>
    <w:rsid w:val="00CB13C8"/>
    <w:rsid w:val="00CB500A"/>
    <w:rsid w:val="00CC42EE"/>
    <w:rsid w:val="00CD47DA"/>
    <w:rsid w:val="00CD4E5C"/>
    <w:rsid w:val="00CE0DF4"/>
    <w:rsid w:val="00CE75C9"/>
    <w:rsid w:val="00CE777C"/>
    <w:rsid w:val="00CF12EC"/>
    <w:rsid w:val="00CF2A12"/>
    <w:rsid w:val="00D03506"/>
    <w:rsid w:val="00D211C4"/>
    <w:rsid w:val="00D41E20"/>
    <w:rsid w:val="00D73D95"/>
    <w:rsid w:val="00D86E92"/>
    <w:rsid w:val="00DA0322"/>
    <w:rsid w:val="00DB2B6F"/>
    <w:rsid w:val="00DC1751"/>
    <w:rsid w:val="00DF093F"/>
    <w:rsid w:val="00E07660"/>
    <w:rsid w:val="00E12556"/>
    <w:rsid w:val="00E35221"/>
    <w:rsid w:val="00E365E8"/>
    <w:rsid w:val="00E37A82"/>
    <w:rsid w:val="00E416F9"/>
    <w:rsid w:val="00E552A2"/>
    <w:rsid w:val="00E62826"/>
    <w:rsid w:val="00E76E9F"/>
    <w:rsid w:val="00E87318"/>
    <w:rsid w:val="00E907DE"/>
    <w:rsid w:val="00E97B13"/>
    <w:rsid w:val="00EA0E23"/>
    <w:rsid w:val="00EC01DC"/>
    <w:rsid w:val="00EC1524"/>
    <w:rsid w:val="00EF14A1"/>
    <w:rsid w:val="00F16E1C"/>
    <w:rsid w:val="00F328FC"/>
    <w:rsid w:val="00F33364"/>
    <w:rsid w:val="00F51161"/>
    <w:rsid w:val="00F56318"/>
    <w:rsid w:val="00FA4C73"/>
    <w:rsid w:val="00FC191A"/>
    <w:rsid w:val="00FC2434"/>
    <w:rsid w:val="00FE3660"/>
    <w:rsid w:val="03B18537"/>
    <w:rsid w:val="041054B4"/>
    <w:rsid w:val="06DA9EE1"/>
    <w:rsid w:val="0DA1EC4D"/>
    <w:rsid w:val="0F20AEFE"/>
    <w:rsid w:val="0FBC084B"/>
    <w:rsid w:val="1E15693B"/>
    <w:rsid w:val="248224E6"/>
    <w:rsid w:val="2A3693B9"/>
    <w:rsid w:val="2BF02850"/>
    <w:rsid w:val="2D7A2A31"/>
    <w:rsid w:val="2E268441"/>
    <w:rsid w:val="3FBB899E"/>
    <w:rsid w:val="44C90941"/>
    <w:rsid w:val="46AF8F10"/>
    <w:rsid w:val="492831FB"/>
    <w:rsid w:val="4AB4FC59"/>
    <w:rsid w:val="4F06DD4F"/>
    <w:rsid w:val="4FAC772C"/>
    <w:rsid w:val="51DF7F0E"/>
    <w:rsid w:val="56D35161"/>
    <w:rsid w:val="5BFE8CD4"/>
    <w:rsid w:val="5DD9D229"/>
    <w:rsid w:val="5E961EE1"/>
    <w:rsid w:val="60A9CCBC"/>
    <w:rsid w:val="6540C3F4"/>
    <w:rsid w:val="67E2E7F1"/>
    <w:rsid w:val="69612049"/>
    <w:rsid w:val="76AA1111"/>
    <w:rsid w:val="776D3255"/>
    <w:rsid w:val="79715A5B"/>
    <w:rsid w:val="7A157793"/>
    <w:rsid w:val="7A99AFFA"/>
    <w:rsid w:val="7D3AD2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Lucida Sans" w:hAnsi="Lucida Sans" w:eastAsiaTheme="minorHAnsi"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A74C90"/>
    <w:rPr>
      <w:rFonts w:eastAsiaTheme="majorEastAsia" w:cstheme="majorBidi"/>
      <w:spacing w:val="-10"/>
      <w:kern w:val="28"/>
      <w:sz w:val="52"/>
      <w:szCs w:val="56"/>
    </w:rPr>
  </w:style>
  <w:style w:type="character" w:styleId="Heading2Char" w:customStyle="1">
    <w:name w:val="Heading 2 Char"/>
    <w:basedOn w:val="DefaultParagraphFont"/>
    <w:link w:val="Heading2"/>
    <w:uiPriority w:val="9"/>
    <w:rsid w:val="008F1F12"/>
    <w:rPr>
      <w:rFonts w:eastAsiaTheme="majorEastAsia" w:cstheme="majorBidi"/>
      <w:b/>
      <w:color w:val="002E3B" w:themeColor="accent1"/>
      <w:sz w:val="24"/>
      <w:szCs w:val="26"/>
    </w:rPr>
  </w:style>
  <w:style w:type="character" w:styleId="Heading1Char" w:customStyle="1">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styleId="Heading3Char" w:customStyle="1">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styleId="HeaderChar" w:customStyle="1">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styleId="FooterChar" w:customStyle="1">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styleId="Style1" w:custom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styleId="CommentTextChar" w:customStyle="1">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styleId="CommentSubjectChar" w:customStyle="1">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659233236">
      <w:bodyDiv w:val="1"/>
      <w:marLeft w:val="0"/>
      <w:marRight w:val="0"/>
      <w:marTop w:val="0"/>
      <w:marBottom w:val="0"/>
      <w:divBdr>
        <w:top w:val="none" w:sz="0" w:space="0" w:color="auto"/>
        <w:left w:val="none" w:sz="0" w:space="0" w:color="auto"/>
        <w:bottom w:val="none" w:sz="0" w:space="0" w:color="auto"/>
        <w:right w:val="none" w:sz="0" w:space="0" w:color="auto"/>
      </w:divBdr>
    </w:div>
    <w:div w:id="769397219">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hyperlink" Target="https://www.southampton.ac.uk/about/governance/regulations-policies/policies/inclusion-respectful-behaviour"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openxmlformats.org/officeDocument/2006/relationships/hyperlink" Target="https://sotonac.sharepoint.com/teams/HealthWellbeing/SitePages/Occupational-Health.aspx" TargetMode="Externa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hyperlink" Target="https://www.gov.uk/what-different-qualification-levels-mean/list-of-qualification-levels"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microsoft.com/office/2011/relationships/people" Target="people.xml" Id="rId24" /><Relationship Type="http://schemas.openxmlformats.org/officeDocument/2006/relationships/numbering" Target="numbering.xml" Id="rId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footer" Target="footer2.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xmlns:wp14="http://schemas.microsoft.com/office/word/2010/wordml" w:rsidR="00961673" w:rsidP="00C04435" w:rsidRDefault="00C04435" w14:paraId="54FBB16C" wp14:textId="77777777">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xmlns:wp14="http://schemas.microsoft.com/office/word/2010/wordml" w:rsidR="00961673" w:rsidP="00C04435" w:rsidRDefault="00C04435" w14:paraId="37A642A9" wp14:textId="77777777">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xmlns:wp14="http://schemas.microsoft.com/office/word/2010/wordml" w:rsidR="00961673" w:rsidP="00C04435" w:rsidRDefault="00C04435" w14:paraId="30211418" wp14:textId="77777777">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xmlns:wp14="http://schemas.microsoft.com/office/word/2010/wordml" w:rsidR="00961673" w:rsidP="00C04435" w:rsidRDefault="00C04435" w14:paraId="7C5EBE31" wp14:textId="77777777">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xmlns:wp14="http://schemas.microsoft.com/office/word/2010/wordml" w:rsidR="00961673" w:rsidP="00C04435" w:rsidRDefault="00C04435" w14:paraId="25058061" wp14:textId="77777777">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xmlns:wp14="http://schemas.microsoft.com/office/word/2010/wordml" w:rsidR="00961673" w:rsidP="00C04435" w:rsidRDefault="00C04435" w14:paraId="05C06EF9" wp14:textId="77777777">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xmlns:wp14="http://schemas.microsoft.com/office/word/2010/wordml" w:rsidR="00961673" w:rsidP="00C04435" w:rsidRDefault="00C04435" w14:paraId="6E992D02" wp14:textId="77777777">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xmlns:wp14="http://schemas.microsoft.com/office/word/2010/wordml" w:rsidR="00961673" w:rsidP="00C04435" w:rsidRDefault="00C04435" w14:paraId="31B2D352" wp14:textId="77777777">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xmlns:wp14="http://schemas.microsoft.com/office/word/2010/wordml" w:rsidR="00961673" w:rsidP="00C04435" w:rsidRDefault="00C04435" w14:paraId="16F0F22A" wp14:textId="77777777">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xmlns:wp14="http://schemas.microsoft.com/office/word/2010/wordml" w:rsidR="00961673" w:rsidP="00C04435" w:rsidRDefault="00C04435" w14:paraId="44CF066B" wp14:textId="77777777">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xmlns:wp14="http://schemas.microsoft.com/office/word/2010/wordml" w:rsidR="00961673" w:rsidP="00C04435" w:rsidRDefault="00C04435" w14:paraId="5ED4830D" wp14:textId="77777777">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xmlns:wp14="http://schemas.microsoft.com/office/word/2010/wordml" w:rsidR="00961673" w:rsidP="00C04435" w:rsidRDefault="00C04435" w14:paraId="658D8ED4" wp14:textId="77777777">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xmlns:wp14="http://schemas.microsoft.com/office/word/2010/wordml" w:rsidR="00961673" w:rsidP="00C04435" w:rsidRDefault="00C04435" w14:paraId="01BBD84A" wp14:textId="77777777">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xmlns:wp14="http://schemas.microsoft.com/office/word/2010/wordml" w:rsidR="00961673" w:rsidP="00C04435" w:rsidRDefault="00C04435" w14:paraId="7494F12D" wp14:textId="77777777">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xmlns:wp14="http://schemas.microsoft.com/office/word/2010/wordml" w:rsidR="00961673" w:rsidP="00C04435" w:rsidRDefault="00C04435" w14:paraId="086CD67F" wp14:textId="77777777">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xmlns:wp14="http://schemas.microsoft.com/office/word/2010/wordml" w:rsidR="00961673" w:rsidP="00C04435" w:rsidRDefault="00C04435" w14:paraId="6FBA9631" wp14:textId="77777777">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xmlns:wp14="http://schemas.microsoft.com/office/word/2010/wordml" w:rsidR="00961673" w:rsidP="00C04435" w:rsidRDefault="00C04435" w14:paraId="4319954E" wp14:textId="77777777">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xmlns:wp14="http://schemas.microsoft.com/office/word/2010/wordml" w:rsidR="00961673" w:rsidP="00C04435" w:rsidRDefault="00C04435" w14:paraId="2D1DB36A" wp14:textId="77777777">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xmlns:wp14="http://schemas.microsoft.com/office/word/2010/wordml" w:rsidR="00961673" w:rsidP="00C04435" w:rsidRDefault="00C04435" w14:paraId="117B3504" wp14:textId="77777777">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xmlns:wp14="http://schemas.microsoft.com/office/word/2010/wordml" w:rsidR="00961673" w:rsidP="00C04435" w:rsidRDefault="00C04435" w14:paraId="5C201682" wp14:textId="77777777">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xmlns:wp14="http://schemas.microsoft.com/office/word/2010/wordml" w:rsidR="00961673" w:rsidP="00C04435" w:rsidRDefault="00C04435" w14:paraId="7D333AA0" wp14:textId="77777777">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xmlns:wp14="http://schemas.microsoft.com/office/word/2010/wordml" w:rsidR="00961673" w:rsidP="00C04435" w:rsidRDefault="00C04435" w14:paraId="631F7CBC" wp14:textId="77777777">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xmlns:wp14="http://schemas.microsoft.com/office/word/2010/wordml" w:rsidR="00961673" w:rsidP="00C04435" w:rsidRDefault="00C04435" w14:paraId="34DC1839" wp14:textId="77777777">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xmlns:wp14="http://schemas.microsoft.com/office/word/2010/wordml" w:rsidR="00961673" w:rsidP="00C04435" w:rsidRDefault="00C04435" w14:paraId="6845146C" wp14:textId="77777777">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xmlns:wp14="http://schemas.microsoft.com/office/word/2010/wordml" w:rsidR="00961673" w:rsidP="00C04435" w:rsidRDefault="00C04435" w14:paraId="5FFC0D6E" wp14:textId="77777777">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xmlns:wp14="http://schemas.microsoft.com/office/word/2010/wordml" w:rsidR="00961673" w:rsidP="00C04435" w:rsidRDefault="00C04435" w14:paraId="57A59658" wp14:textId="77777777">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xmlns:wp14="http://schemas.microsoft.com/office/word/2010/wordml" w:rsidR="00961673" w:rsidP="00C04435" w:rsidRDefault="00C04435" w14:paraId="4B095AE7" wp14:textId="77777777">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xmlns:wp14="http://schemas.microsoft.com/office/word/2010/wordml" w:rsidR="00961673" w:rsidP="00C04435" w:rsidRDefault="00C04435" w14:paraId="5D8D492E" wp14:textId="77777777">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xmlns:wp14="http://schemas.microsoft.com/office/word/2010/wordml" w:rsidR="00961673" w:rsidP="00C04435" w:rsidRDefault="00C04435" w14:paraId="6841F635" wp14:textId="77777777">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xmlns:wp14="http://schemas.microsoft.com/office/word/2010/wordml" w:rsidR="00961673" w:rsidP="00C04435" w:rsidRDefault="00C04435" w14:paraId="354FCCD6" wp14:textId="77777777">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xmlns:wp14="http://schemas.microsoft.com/office/word/2010/wordml" w:rsidR="00961673" w:rsidP="00C04435" w:rsidRDefault="00C04435" w14:paraId="486EA19E" wp14:textId="77777777">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xmlns:wp14="http://schemas.microsoft.com/office/word/2010/wordml" w:rsidR="00961673" w:rsidP="00C04435" w:rsidRDefault="00C04435" w14:paraId="121A3C93" wp14:textId="77777777">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xmlns:wp14="http://schemas.microsoft.com/office/word/2010/wordml" w:rsidR="00961673" w:rsidP="00C04435" w:rsidRDefault="00C04435" w14:paraId="28327ADD" wp14:textId="77777777">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xmlns:wp14="http://schemas.microsoft.com/office/word/2010/wordml" w:rsidR="00C04435" w:rsidP="00C04435" w:rsidRDefault="00C04435" w14:paraId="6EE7C18C" wp14:textId="77777777">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xmlns:wp14="http://schemas.microsoft.com/office/word/2010/wordml" w:rsidR="00FC2434" w:rsidP="00FC2434" w:rsidRDefault="00FC2434" w14:paraId="37D35AAE" wp14:textId="77777777">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xmlns:wp14="http://schemas.microsoft.com/office/word/2010/wordml" w:rsidR="00FC2434" w:rsidP="00FC2434" w:rsidRDefault="00FC2434" w14:paraId="60BDFECC" wp14:textId="77777777">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xmlns:wp14="http://schemas.microsoft.com/office/word/2010/wordml" w:rsidR="00FC2434" w:rsidP="00FC2434" w:rsidRDefault="00FC2434" w14:paraId="2D2E4388" wp14:textId="77777777">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xmlns:wp14="http://schemas.microsoft.com/office/word/2010/wordml" w:rsidR="00FC2434" w:rsidP="00FC2434" w:rsidRDefault="00FC2434" w14:paraId="1B52EC58" wp14:textId="77777777">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xmlns:wp14="http://schemas.microsoft.com/office/word/2010/wordml" w:rsidR="00FC2434" w:rsidP="00FC2434" w:rsidRDefault="00FC2434" w14:paraId="551B65AB" wp14:textId="77777777">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111D8B"/>
    <w:rsid w:val="00256C9F"/>
    <w:rsid w:val="002F2DB6"/>
    <w:rsid w:val="00351A95"/>
    <w:rsid w:val="003B1BD5"/>
    <w:rsid w:val="004C2AD4"/>
    <w:rsid w:val="00510ABB"/>
    <w:rsid w:val="00595EEB"/>
    <w:rsid w:val="005B023B"/>
    <w:rsid w:val="0061016A"/>
    <w:rsid w:val="006807C5"/>
    <w:rsid w:val="00727B4D"/>
    <w:rsid w:val="00783F34"/>
    <w:rsid w:val="007D5C4A"/>
    <w:rsid w:val="00851E0A"/>
    <w:rsid w:val="00936CA7"/>
    <w:rsid w:val="009548CE"/>
    <w:rsid w:val="00961673"/>
    <w:rsid w:val="00B76E0F"/>
    <w:rsid w:val="00C04435"/>
    <w:rsid w:val="00C6007A"/>
    <w:rsid w:val="00CB500A"/>
    <w:rsid w:val="00CE777C"/>
    <w:rsid w:val="00D211C4"/>
    <w:rsid w:val="00E37A82"/>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2960F52493204CB9488410A28C071F" ma:contentTypeVersion="15" ma:contentTypeDescription="Create a new document." ma:contentTypeScope="" ma:versionID="b456f0190653158d03237fafe8d4917b">
  <xsd:schema xmlns:xsd="http://www.w3.org/2001/XMLSchema" xmlns:xs="http://www.w3.org/2001/XMLSchema" xmlns:p="http://schemas.microsoft.com/office/2006/metadata/properties" xmlns:ns2="a58779b2-6e96-4303-86a5-b4932c384b6f" xmlns:ns3="db049201-17a3-4711-b9db-36f87b3633aa" targetNamespace="http://schemas.microsoft.com/office/2006/metadata/properties" ma:root="true" ma:fieldsID="ae560dd104b2fb8beefa1cad6c56b9b6" ns2:_="" ns3:_="">
    <xsd:import namespace="a58779b2-6e96-4303-86a5-b4932c384b6f"/>
    <xsd:import namespace="db049201-17a3-4711-b9db-36f87b3633a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Location" minOccurs="0"/>
                <xsd:element ref="ns2:MediaLengthInSecond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779b2-6e96-4303-86a5-b4932c384b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049201-17a3-4711-b9db-36f87b3633a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6db0b3f-2724-4ba9-924d-d059416ac379}" ma:internalName="TaxCatchAll" ma:showField="CatchAllData" ma:web="db049201-17a3-4711-b9db-36f87b3633aa">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049201-17a3-4711-b9db-36f87b3633aa" xsi:nil="true"/>
    <lcf76f155ced4ddcb4097134ff3c332f xmlns="a58779b2-6e96-4303-86a5-b4932c384b6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FC5E8-E83D-4119-948D-FF1F36F8C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779b2-6e96-4303-86a5-b4932c384b6f"/>
    <ds:schemaRef ds:uri="db049201-17a3-4711-b9db-36f87b363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3.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 ds:uri="db049201-17a3-4711-b9db-36f87b3633aa"/>
    <ds:schemaRef ds:uri="a58779b2-6e96-4303-86a5-b4932c384b6f"/>
  </ds:schemaRefs>
</ds:datastoreItem>
</file>

<file path=customXml/itemProps4.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Wayman</dc:creator>
  <keywords/>
  <dc:description/>
  <lastModifiedBy>Pier-John Sazio</lastModifiedBy>
  <revision>5</revision>
  <dcterms:created xsi:type="dcterms:W3CDTF">2025-04-23T09:54:00.0000000Z</dcterms:created>
  <dcterms:modified xsi:type="dcterms:W3CDTF">2025-04-24T12:31:19.7820762Z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0x010100602960F52493204CB9488410A28C071F</vt:lpwstr>
  </property>
  <property fmtid="{D5CDD505-2E9C-101B-9397-08002B2CF9AE}" pid="3" name="MediaServiceImageTags">
    <vt:lpwstr/>
  </property>
</Properties>
</file>